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CDE" w:rsidRPr="002366D3" w:rsidRDefault="00FE56E0" w:rsidP="002366D3">
      <w:pPr>
        <w:pStyle w:val="Heading1"/>
      </w:pPr>
      <w:r w:rsidRPr="002366D3">
        <w:t>Ballantrae Tennis Club (BTC)</w:t>
      </w:r>
    </w:p>
    <w:p w:rsidR="00986CDE" w:rsidRPr="002366D3" w:rsidRDefault="00986CDE" w:rsidP="002366D3">
      <w:pPr>
        <w:jc w:val="center"/>
        <w:rPr>
          <w:rFonts w:ascii="Arial Black" w:hAnsi="Arial Black"/>
          <w:b/>
          <w:sz w:val="36"/>
          <w:szCs w:val="36"/>
          <w:lang w:val="en-CA"/>
        </w:rPr>
      </w:pPr>
      <w:r w:rsidRPr="002366D3">
        <w:rPr>
          <w:rFonts w:ascii="Arial Black" w:hAnsi="Arial Black"/>
          <w:b/>
          <w:sz w:val="36"/>
          <w:szCs w:val="36"/>
          <w:lang w:val="en-CA"/>
        </w:rPr>
        <w:t>Code of Conduct</w:t>
      </w:r>
    </w:p>
    <w:p w:rsidR="00986CDE" w:rsidRDefault="00986CDE" w:rsidP="00986CDE">
      <w:pPr>
        <w:rPr>
          <w:b/>
          <w:lang w:val="en-CA"/>
        </w:rPr>
      </w:pPr>
    </w:p>
    <w:p w:rsidR="00986CDE" w:rsidRPr="00FE56E0" w:rsidRDefault="00A13F34" w:rsidP="002366D3">
      <w:pPr>
        <w:pStyle w:val="BodyText"/>
        <w:rPr>
          <w:lang w:val="en-CA"/>
        </w:rPr>
      </w:pPr>
      <w:r w:rsidRPr="00FE56E0">
        <w:rPr>
          <w:lang w:val="en-CA"/>
        </w:rPr>
        <w:t>BTC</w:t>
      </w:r>
      <w:r w:rsidR="00540DD6" w:rsidRPr="00FE56E0">
        <w:rPr>
          <w:lang w:val="en-CA"/>
        </w:rPr>
        <w:t xml:space="preserve"> strives</w:t>
      </w:r>
      <w:r w:rsidR="00986CDE" w:rsidRPr="00FE56E0">
        <w:rPr>
          <w:lang w:val="en-CA"/>
        </w:rPr>
        <w:t xml:space="preserve"> to preserve a </w:t>
      </w:r>
      <w:r w:rsidR="00540DD6" w:rsidRPr="00FE56E0">
        <w:rPr>
          <w:lang w:val="en-CA"/>
        </w:rPr>
        <w:t>safe and</w:t>
      </w:r>
      <w:r w:rsidR="00986CDE" w:rsidRPr="00FE56E0">
        <w:rPr>
          <w:lang w:val="en-CA"/>
        </w:rPr>
        <w:t xml:space="preserve"> in</w:t>
      </w:r>
      <w:r w:rsidR="00F51130" w:rsidRPr="00FE56E0">
        <w:rPr>
          <w:lang w:val="en-CA"/>
        </w:rPr>
        <w:t>clusive</w:t>
      </w:r>
      <w:r w:rsidR="00986CDE" w:rsidRPr="00FE56E0">
        <w:rPr>
          <w:lang w:val="en-CA"/>
        </w:rPr>
        <w:t xml:space="preserve"> environment for all of its members to use </w:t>
      </w:r>
      <w:r w:rsidR="00FE56E0" w:rsidRPr="00FE56E0">
        <w:rPr>
          <w:lang w:val="en-CA"/>
        </w:rPr>
        <w:t xml:space="preserve">  </w:t>
      </w:r>
      <w:r w:rsidR="00986CDE" w:rsidRPr="00FE56E0">
        <w:rPr>
          <w:lang w:val="en-CA"/>
        </w:rPr>
        <w:t xml:space="preserve">and enjoy. The principles of court etiquette, fair play, good sportsmanship and respect for others are expected from all members of </w:t>
      </w:r>
      <w:r w:rsidRPr="00FE56E0">
        <w:rPr>
          <w:lang w:val="en-CA"/>
        </w:rPr>
        <w:t>BTC</w:t>
      </w:r>
      <w:r w:rsidR="00986CDE" w:rsidRPr="00FE56E0">
        <w:rPr>
          <w:lang w:val="en-CA"/>
        </w:rPr>
        <w:t xml:space="preserve"> at home or as guests of other tennis clubs. </w:t>
      </w:r>
      <w:r w:rsidR="00BC1C0D" w:rsidRPr="00FE56E0">
        <w:rPr>
          <w:lang w:val="en-CA"/>
        </w:rPr>
        <w:t xml:space="preserve"> </w:t>
      </w:r>
      <w:r w:rsidR="00870EE4" w:rsidRPr="00FE56E0">
        <w:rPr>
          <w:lang w:val="en-CA"/>
        </w:rPr>
        <w:t xml:space="preserve">These principles </w:t>
      </w:r>
      <w:r w:rsidR="00986CDE" w:rsidRPr="00FE56E0">
        <w:rPr>
          <w:lang w:val="en-CA"/>
        </w:rPr>
        <w:t xml:space="preserve">apply to all </w:t>
      </w:r>
      <w:r w:rsidR="00870EE4" w:rsidRPr="00FE56E0">
        <w:rPr>
          <w:lang w:val="en-CA"/>
        </w:rPr>
        <w:t xml:space="preserve">members, </w:t>
      </w:r>
      <w:r w:rsidR="00986CDE" w:rsidRPr="00FE56E0">
        <w:rPr>
          <w:lang w:val="en-CA"/>
        </w:rPr>
        <w:t>guests</w:t>
      </w:r>
      <w:r w:rsidR="00870EE4" w:rsidRPr="00FE56E0">
        <w:rPr>
          <w:lang w:val="en-CA"/>
        </w:rPr>
        <w:t xml:space="preserve">, </w:t>
      </w:r>
      <w:r w:rsidR="00986CDE" w:rsidRPr="00FE56E0">
        <w:rPr>
          <w:lang w:val="en-CA"/>
        </w:rPr>
        <w:t xml:space="preserve">visitors, tennis professionals and </w:t>
      </w:r>
      <w:r w:rsidR="00870EE4" w:rsidRPr="00FE56E0">
        <w:rPr>
          <w:lang w:val="en-CA"/>
        </w:rPr>
        <w:t xml:space="preserve"> </w:t>
      </w:r>
      <w:r w:rsidR="00986CDE" w:rsidRPr="00FE56E0">
        <w:rPr>
          <w:lang w:val="en-CA"/>
        </w:rPr>
        <w:t>parents</w:t>
      </w:r>
      <w:r w:rsidR="00BC1C0D" w:rsidRPr="00FE56E0">
        <w:rPr>
          <w:lang w:val="en-CA"/>
        </w:rPr>
        <w:t xml:space="preserve"> and include:</w:t>
      </w:r>
    </w:p>
    <w:p w:rsidR="00986CDE" w:rsidRPr="00530233" w:rsidRDefault="00986CDE" w:rsidP="00870EE4">
      <w:pPr>
        <w:pStyle w:val="ListParagraph"/>
        <w:numPr>
          <w:ilvl w:val="0"/>
          <w:numId w:val="16"/>
        </w:numPr>
        <w:rPr>
          <w:lang w:val="en-CA"/>
        </w:rPr>
      </w:pPr>
      <w:r w:rsidRPr="00530233">
        <w:rPr>
          <w:lang w:val="en-CA"/>
        </w:rPr>
        <w:t xml:space="preserve">Respect for all </w:t>
      </w:r>
      <w:r w:rsidR="009524B5" w:rsidRPr="00530233">
        <w:rPr>
          <w:lang w:val="en-CA"/>
        </w:rPr>
        <w:t xml:space="preserve">BTC </w:t>
      </w:r>
      <w:r w:rsidRPr="00530233">
        <w:rPr>
          <w:lang w:val="en-CA"/>
        </w:rPr>
        <w:t>property and facilities, including but not limited to courts, nets, teaching equipment, grooming equipment, furnishings supplies and appliances.</w:t>
      </w:r>
    </w:p>
    <w:p w:rsidR="00986CDE" w:rsidRPr="00530233" w:rsidRDefault="00986CDE" w:rsidP="006B1D85">
      <w:pPr>
        <w:pStyle w:val="ListParagraph"/>
        <w:numPr>
          <w:ilvl w:val="0"/>
          <w:numId w:val="16"/>
        </w:numPr>
        <w:rPr>
          <w:lang w:val="en-CA"/>
        </w:rPr>
      </w:pPr>
      <w:r w:rsidRPr="00530233">
        <w:rPr>
          <w:lang w:val="en-CA"/>
        </w:rPr>
        <w:t>Be respectful to all members regardless of age, gender or sexual orientation, race, culture or religion.</w:t>
      </w:r>
    </w:p>
    <w:p w:rsidR="00986CDE" w:rsidRPr="00530233" w:rsidRDefault="00986CDE" w:rsidP="006B1D85">
      <w:pPr>
        <w:pStyle w:val="ListParagraph"/>
        <w:numPr>
          <w:ilvl w:val="0"/>
          <w:numId w:val="16"/>
        </w:numPr>
        <w:rPr>
          <w:lang w:val="en-CA"/>
        </w:rPr>
      </w:pPr>
      <w:r w:rsidRPr="00530233">
        <w:rPr>
          <w:lang w:val="en-CA"/>
        </w:rPr>
        <w:t>Harassment will not be tolerated and is defined as any comment, conduct or gesture directed toward an individual or group of individuals which is insulting, intimidating, humiliating, malicious, degrading or offensive. It includes but is not limited to sexual harassment.</w:t>
      </w:r>
    </w:p>
    <w:p w:rsidR="00E056F3" w:rsidRPr="00530233" w:rsidRDefault="00E056F3" w:rsidP="006B1D85">
      <w:pPr>
        <w:pStyle w:val="ListParagraph"/>
        <w:numPr>
          <w:ilvl w:val="0"/>
          <w:numId w:val="16"/>
        </w:numPr>
        <w:rPr>
          <w:lang w:val="en-CA"/>
        </w:rPr>
      </w:pPr>
      <w:r w:rsidRPr="00530233">
        <w:rPr>
          <w:lang w:val="en-CA"/>
        </w:rPr>
        <w:t xml:space="preserve">Behaviour such as yelling, profanity, or racquet throwing are not allowed. </w:t>
      </w:r>
    </w:p>
    <w:p w:rsidR="00986CDE" w:rsidRPr="002366D3" w:rsidRDefault="002366D3" w:rsidP="002366D3">
      <w:pPr>
        <w:pStyle w:val="Heading2"/>
      </w:pPr>
      <w:r w:rsidRPr="002366D3">
        <w:t>Complaints and Resolutions</w:t>
      </w:r>
    </w:p>
    <w:p w:rsidR="00DB779F" w:rsidRPr="00530233" w:rsidRDefault="00FF1F02" w:rsidP="002366D3">
      <w:pPr>
        <w:pStyle w:val="BodyText"/>
        <w:rPr>
          <w:lang w:val="en-CA"/>
        </w:rPr>
      </w:pPr>
      <w:r w:rsidRPr="00530233">
        <w:rPr>
          <w:lang w:val="en-CA"/>
        </w:rPr>
        <w:t>Any allegations of improper conduct or behaviour</w:t>
      </w:r>
      <w:r w:rsidR="00986CDE" w:rsidRPr="00530233">
        <w:rPr>
          <w:lang w:val="en-CA"/>
        </w:rPr>
        <w:t xml:space="preserve"> by anyone against a member, visitor, guest, parent or tennis </w:t>
      </w:r>
      <w:r w:rsidR="00540DD6" w:rsidRPr="00530233">
        <w:rPr>
          <w:lang w:val="en-CA"/>
        </w:rPr>
        <w:t>professional shall</w:t>
      </w:r>
      <w:r w:rsidR="00986CDE" w:rsidRPr="00530233">
        <w:rPr>
          <w:lang w:val="en-CA"/>
        </w:rPr>
        <w:t xml:space="preserve"> be</w:t>
      </w:r>
      <w:r w:rsidR="00DB779F" w:rsidRPr="00530233">
        <w:rPr>
          <w:lang w:val="en-CA"/>
        </w:rPr>
        <w:t xml:space="preserve"> made</w:t>
      </w:r>
      <w:r w:rsidR="00986CDE" w:rsidRPr="00530233">
        <w:rPr>
          <w:lang w:val="en-CA"/>
        </w:rPr>
        <w:t xml:space="preserve"> in writing (email) to the </w:t>
      </w:r>
      <w:r w:rsidR="00540DD6" w:rsidRPr="00530233">
        <w:rPr>
          <w:lang w:val="en-CA"/>
        </w:rPr>
        <w:t>President</w:t>
      </w:r>
      <w:r w:rsidR="00DB779F" w:rsidRPr="00530233">
        <w:rPr>
          <w:lang w:val="en-CA"/>
        </w:rPr>
        <w:t xml:space="preserve"> as soon as possible after the incident and shall include the following information: </w:t>
      </w:r>
    </w:p>
    <w:p w:rsidR="00DB779F" w:rsidRPr="00BC1C0D" w:rsidRDefault="00DB779F" w:rsidP="00BC1C0D">
      <w:pPr>
        <w:pStyle w:val="ListParagraph"/>
        <w:numPr>
          <w:ilvl w:val="0"/>
          <w:numId w:val="36"/>
        </w:numPr>
        <w:rPr>
          <w:lang w:val="en-CA"/>
        </w:rPr>
      </w:pPr>
      <w:r w:rsidRPr="00BC1C0D">
        <w:rPr>
          <w:lang w:val="en-CA"/>
        </w:rPr>
        <w:t>Name, phone number, email address of the member making the report.</w:t>
      </w:r>
    </w:p>
    <w:p w:rsidR="00DB779F" w:rsidRPr="00BC1C0D" w:rsidRDefault="00DB779F" w:rsidP="00BC1C0D">
      <w:pPr>
        <w:pStyle w:val="ListParagraph"/>
        <w:numPr>
          <w:ilvl w:val="0"/>
          <w:numId w:val="36"/>
        </w:numPr>
        <w:rPr>
          <w:lang w:val="en-CA"/>
        </w:rPr>
      </w:pPr>
      <w:r w:rsidRPr="00BC1C0D">
        <w:rPr>
          <w:lang w:val="en-CA"/>
        </w:rPr>
        <w:t>Date and time of Incident</w:t>
      </w:r>
    </w:p>
    <w:p w:rsidR="00DB779F" w:rsidRPr="00BC1C0D" w:rsidRDefault="00DB779F" w:rsidP="00BC1C0D">
      <w:pPr>
        <w:pStyle w:val="ListParagraph"/>
        <w:numPr>
          <w:ilvl w:val="0"/>
          <w:numId w:val="36"/>
        </w:numPr>
        <w:rPr>
          <w:lang w:val="en-CA"/>
        </w:rPr>
      </w:pPr>
      <w:r w:rsidRPr="00BC1C0D">
        <w:rPr>
          <w:lang w:val="en-CA"/>
        </w:rPr>
        <w:t>Names of any witnesses and contact information, if available</w:t>
      </w:r>
    </w:p>
    <w:p w:rsidR="00DB779F" w:rsidRPr="00BC1C0D" w:rsidRDefault="00DB779F" w:rsidP="00BC1C0D">
      <w:pPr>
        <w:pStyle w:val="ListParagraph"/>
        <w:numPr>
          <w:ilvl w:val="0"/>
          <w:numId w:val="36"/>
        </w:numPr>
        <w:rPr>
          <w:lang w:val="en-CA"/>
        </w:rPr>
      </w:pPr>
      <w:r w:rsidRPr="00BC1C0D">
        <w:rPr>
          <w:lang w:val="en-CA"/>
        </w:rPr>
        <w:t>Name of alleged offender(s)</w:t>
      </w:r>
    </w:p>
    <w:p w:rsidR="00DB779F" w:rsidRPr="00BC1C0D" w:rsidRDefault="00DB779F" w:rsidP="00BC1C0D">
      <w:pPr>
        <w:pStyle w:val="ListParagraph"/>
        <w:numPr>
          <w:ilvl w:val="0"/>
          <w:numId w:val="36"/>
        </w:numPr>
        <w:rPr>
          <w:lang w:val="en-CA"/>
        </w:rPr>
      </w:pPr>
      <w:r w:rsidRPr="00BC1C0D">
        <w:rPr>
          <w:lang w:val="en-CA"/>
        </w:rPr>
        <w:t>Full details of the incident including what led to the incident, who was involved and    what happened</w:t>
      </w:r>
    </w:p>
    <w:p w:rsidR="00DB779F" w:rsidRPr="00BC1C0D" w:rsidRDefault="00DB779F" w:rsidP="00BC1C0D">
      <w:pPr>
        <w:pStyle w:val="ListParagraph"/>
        <w:numPr>
          <w:ilvl w:val="0"/>
          <w:numId w:val="36"/>
        </w:numPr>
        <w:rPr>
          <w:lang w:val="en-CA"/>
        </w:rPr>
      </w:pPr>
      <w:r w:rsidRPr="00BC1C0D">
        <w:rPr>
          <w:lang w:val="en-CA"/>
        </w:rPr>
        <w:t>Date incident report submitted</w:t>
      </w:r>
    </w:p>
    <w:p w:rsidR="00DB779F" w:rsidRPr="00530233" w:rsidRDefault="00DB779F" w:rsidP="00DB779F">
      <w:pPr>
        <w:ind w:left="720"/>
        <w:rPr>
          <w:lang w:val="en-CA"/>
        </w:rPr>
      </w:pPr>
      <w:r w:rsidRPr="00530233">
        <w:rPr>
          <w:lang w:val="en-CA"/>
        </w:rPr>
        <w:t>Desired resolution</w:t>
      </w:r>
    </w:p>
    <w:p w:rsidR="00DB779F" w:rsidRPr="00530233" w:rsidRDefault="00DB779F" w:rsidP="00986CDE">
      <w:pPr>
        <w:rPr>
          <w:lang w:val="en-CA"/>
        </w:rPr>
      </w:pPr>
    </w:p>
    <w:p w:rsidR="00986CDE" w:rsidRDefault="00986CDE" w:rsidP="002366D3">
      <w:pPr>
        <w:pStyle w:val="BodyText"/>
        <w:rPr>
          <w:lang w:val="en-CA"/>
        </w:rPr>
      </w:pPr>
      <w:r w:rsidRPr="00530233">
        <w:rPr>
          <w:lang w:val="en-CA"/>
        </w:rPr>
        <w:t xml:space="preserve">The Executive Committee shall </w:t>
      </w:r>
      <w:r w:rsidR="00540DD6" w:rsidRPr="00530233">
        <w:rPr>
          <w:lang w:val="en-CA"/>
        </w:rPr>
        <w:t>follow procedures</w:t>
      </w:r>
      <w:r w:rsidRPr="00530233">
        <w:rPr>
          <w:lang w:val="en-CA"/>
        </w:rPr>
        <w:t xml:space="preserve"> for handling complaints in accordance with the principles of fairness. These procedures may include, but are not limited to</w:t>
      </w:r>
      <w:r w:rsidR="008D4D77" w:rsidRPr="00530233">
        <w:rPr>
          <w:lang w:val="en-CA"/>
        </w:rPr>
        <w:t>:</w:t>
      </w:r>
    </w:p>
    <w:p w:rsidR="00FF1F02" w:rsidRPr="00530233" w:rsidRDefault="00FF1F02" w:rsidP="006B1D85">
      <w:pPr>
        <w:pStyle w:val="ListParagraph"/>
        <w:numPr>
          <w:ilvl w:val="0"/>
          <w:numId w:val="18"/>
        </w:numPr>
        <w:rPr>
          <w:lang w:val="en-CA"/>
        </w:rPr>
      </w:pPr>
      <w:r w:rsidRPr="00530233">
        <w:rPr>
          <w:lang w:val="en-CA"/>
        </w:rPr>
        <w:t>An investigation by an ad hoc committee of the Executive Committee</w:t>
      </w:r>
      <w:r w:rsidR="00C801C2" w:rsidRPr="00530233">
        <w:rPr>
          <w:lang w:val="en-CA"/>
        </w:rPr>
        <w:t>.</w:t>
      </w:r>
    </w:p>
    <w:p w:rsidR="00FF1F02" w:rsidRPr="00530233" w:rsidRDefault="00FF1F02" w:rsidP="006B1D85">
      <w:pPr>
        <w:pStyle w:val="ListParagraph"/>
        <w:numPr>
          <w:ilvl w:val="0"/>
          <w:numId w:val="18"/>
        </w:numPr>
        <w:rPr>
          <w:lang w:val="en-CA"/>
        </w:rPr>
      </w:pPr>
      <w:r w:rsidRPr="00530233">
        <w:rPr>
          <w:lang w:val="en-CA"/>
        </w:rPr>
        <w:t>Sending a notice of a disciplinary matter</w:t>
      </w:r>
      <w:r w:rsidR="00AC6C9C" w:rsidRPr="00530233">
        <w:rPr>
          <w:lang w:val="en-CA"/>
        </w:rPr>
        <w:t xml:space="preserve"> to the member involved requesting that they come before the Executive Committee. </w:t>
      </w:r>
      <w:r w:rsidR="00540DD6" w:rsidRPr="00530233">
        <w:rPr>
          <w:lang w:val="en-CA"/>
        </w:rPr>
        <w:t>The member</w:t>
      </w:r>
      <w:r w:rsidR="00AC6C9C" w:rsidRPr="00530233">
        <w:rPr>
          <w:lang w:val="en-CA"/>
        </w:rPr>
        <w:t xml:space="preserve"> shall have the right to appear at the meeting to show cause why disciplinary action should not be taken.</w:t>
      </w:r>
    </w:p>
    <w:p w:rsidR="00AC6C9C" w:rsidRPr="00530233" w:rsidRDefault="00AC6C9C" w:rsidP="006B1D85">
      <w:pPr>
        <w:pStyle w:val="ListParagraph"/>
        <w:numPr>
          <w:ilvl w:val="0"/>
          <w:numId w:val="18"/>
        </w:numPr>
        <w:rPr>
          <w:color w:val="000000" w:themeColor="text1"/>
          <w:lang w:val="en-CA"/>
        </w:rPr>
      </w:pPr>
      <w:r w:rsidRPr="00530233">
        <w:rPr>
          <w:lang w:val="en-CA"/>
        </w:rPr>
        <w:t>Where the member involved is a Junior</w:t>
      </w:r>
      <w:r w:rsidRPr="00530233">
        <w:rPr>
          <w:color w:val="000000" w:themeColor="text1"/>
          <w:lang w:val="en-CA"/>
        </w:rPr>
        <w:t xml:space="preserve">, </w:t>
      </w:r>
      <w:r w:rsidR="009928CD" w:rsidRPr="00530233">
        <w:rPr>
          <w:color w:val="000000" w:themeColor="text1"/>
          <w:lang w:val="en-CA"/>
        </w:rPr>
        <w:t xml:space="preserve"> it is mandatory</w:t>
      </w:r>
      <w:r w:rsidRPr="00530233">
        <w:rPr>
          <w:color w:val="000000" w:themeColor="text1"/>
          <w:lang w:val="en-CA"/>
        </w:rPr>
        <w:t xml:space="preserve"> </w:t>
      </w:r>
      <w:r w:rsidR="00B00B6C" w:rsidRPr="00530233">
        <w:rPr>
          <w:color w:val="000000" w:themeColor="text1"/>
          <w:lang w:val="en-CA"/>
        </w:rPr>
        <w:t xml:space="preserve">that </w:t>
      </w:r>
      <w:r w:rsidR="009928CD" w:rsidRPr="00530233">
        <w:rPr>
          <w:color w:val="000000" w:themeColor="text1"/>
          <w:lang w:val="en-CA"/>
        </w:rPr>
        <w:t xml:space="preserve">the </w:t>
      </w:r>
      <w:r w:rsidRPr="00530233">
        <w:rPr>
          <w:color w:val="000000" w:themeColor="text1"/>
          <w:lang w:val="en-CA"/>
        </w:rPr>
        <w:t>parents/guardian attend the meeting.</w:t>
      </w:r>
    </w:p>
    <w:p w:rsidR="00986CDE" w:rsidRPr="00530233" w:rsidRDefault="00986CDE" w:rsidP="000903C0">
      <w:pPr>
        <w:rPr>
          <w:color w:val="000000" w:themeColor="text1"/>
          <w:lang w:val="en-CA"/>
        </w:rPr>
      </w:pPr>
    </w:p>
    <w:p w:rsidR="00986CDE" w:rsidRPr="00FE56E0" w:rsidRDefault="002366D3" w:rsidP="00555B61">
      <w:pPr>
        <w:pStyle w:val="Heading2"/>
        <w:tabs>
          <w:tab w:val="left" w:pos="3324"/>
        </w:tabs>
      </w:pPr>
      <w:r>
        <w:lastRenderedPageBreak/>
        <w:t>D</w:t>
      </w:r>
      <w:r w:rsidR="00555B61">
        <w:t>iscipline</w:t>
      </w:r>
      <w:bookmarkStart w:id="0" w:name="_GoBack"/>
      <w:bookmarkEnd w:id="0"/>
    </w:p>
    <w:p w:rsidR="008D4D77" w:rsidRPr="00530233" w:rsidRDefault="008D4D77" w:rsidP="002366D3">
      <w:pPr>
        <w:pStyle w:val="BodyText"/>
        <w:rPr>
          <w:lang w:val="en-CA"/>
        </w:rPr>
      </w:pPr>
      <w:r w:rsidRPr="00530233">
        <w:rPr>
          <w:lang w:val="en-CA"/>
        </w:rPr>
        <w:t xml:space="preserve">Members who contravene the By-laws may lose their good standing at </w:t>
      </w:r>
      <w:r w:rsidR="009524B5" w:rsidRPr="00530233">
        <w:rPr>
          <w:lang w:val="en-CA"/>
        </w:rPr>
        <w:t>BTC</w:t>
      </w:r>
      <w:r w:rsidRPr="00530233">
        <w:rPr>
          <w:lang w:val="en-CA"/>
        </w:rPr>
        <w:t xml:space="preserve"> and be disciplined. The Executive Committee will determine the appropriate action which may include but not limited to:</w:t>
      </w:r>
    </w:p>
    <w:p w:rsidR="008D4D77" w:rsidRPr="00530233" w:rsidRDefault="008D4D77" w:rsidP="006B1D85">
      <w:pPr>
        <w:pStyle w:val="ListParagraph"/>
        <w:numPr>
          <w:ilvl w:val="0"/>
          <w:numId w:val="17"/>
        </w:numPr>
        <w:rPr>
          <w:lang w:val="en-CA"/>
        </w:rPr>
      </w:pPr>
      <w:r w:rsidRPr="00530233">
        <w:rPr>
          <w:lang w:val="en-CA"/>
        </w:rPr>
        <w:t>Corrective action (warning), in writing</w:t>
      </w:r>
      <w:r w:rsidR="00C801C2" w:rsidRPr="00530233">
        <w:rPr>
          <w:lang w:val="en-CA"/>
        </w:rPr>
        <w:t>.</w:t>
      </w:r>
    </w:p>
    <w:p w:rsidR="008D4D77" w:rsidRPr="00530233" w:rsidRDefault="008D4D77" w:rsidP="006B1D85">
      <w:pPr>
        <w:pStyle w:val="ListParagraph"/>
        <w:numPr>
          <w:ilvl w:val="0"/>
          <w:numId w:val="17"/>
        </w:numPr>
        <w:rPr>
          <w:lang w:val="en-CA"/>
        </w:rPr>
      </w:pPr>
      <w:r w:rsidRPr="00530233">
        <w:rPr>
          <w:lang w:val="en-CA"/>
        </w:rPr>
        <w:t>Revoking membership and forfeiture of membership fees.</w:t>
      </w:r>
    </w:p>
    <w:p w:rsidR="008D4D77" w:rsidRPr="00530233" w:rsidRDefault="008D4D77" w:rsidP="006B1D85">
      <w:pPr>
        <w:pStyle w:val="ListParagraph"/>
        <w:numPr>
          <w:ilvl w:val="0"/>
          <w:numId w:val="17"/>
        </w:numPr>
        <w:rPr>
          <w:lang w:val="en-CA"/>
        </w:rPr>
      </w:pPr>
      <w:r w:rsidRPr="00530233">
        <w:rPr>
          <w:lang w:val="en-CA"/>
        </w:rPr>
        <w:t xml:space="preserve">Non-members or visitors will be prohibited from returning to </w:t>
      </w:r>
      <w:r w:rsidR="009524B5" w:rsidRPr="00530233">
        <w:rPr>
          <w:lang w:val="en-CA"/>
        </w:rPr>
        <w:t>BTC</w:t>
      </w:r>
      <w:r w:rsidR="00C801C2" w:rsidRPr="00530233">
        <w:rPr>
          <w:lang w:val="en-CA"/>
        </w:rPr>
        <w:t>.</w:t>
      </w:r>
    </w:p>
    <w:p w:rsidR="008D4D77" w:rsidRPr="00530233" w:rsidRDefault="008D4D77" w:rsidP="008D4D77">
      <w:pPr>
        <w:rPr>
          <w:lang w:val="en-CA"/>
        </w:rPr>
      </w:pPr>
    </w:p>
    <w:p w:rsidR="00BC1C0D" w:rsidRPr="00C5134C" w:rsidRDefault="008D4D77" w:rsidP="00986CDE">
      <w:pPr>
        <w:rPr>
          <w:lang w:val="en-CA"/>
        </w:rPr>
      </w:pPr>
      <w:r w:rsidRPr="00530233">
        <w:rPr>
          <w:lang w:val="en-CA"/>
        </w:rPr>
        <w:t xml:space="preserve">The Executive Committee’s decision in matters </w:t>
      </w:r>
      <w:r w:rsidR="00540DD6" w:rsidRPr="00530233">
        <w:rPr>
          <w:lang w:val="en-CA"/>
        </w:rPr>
        <w:t>of discipline</w:t>
      </w:r>
      <w:r w:rsidRPr="00530233">
        <w:rPr>
          <w:lang w:val="en-CA"/>
        </w:rPr>
        <w:t xml:space="preserve"> or policy is fin</w:t>
      </w:r>
      <w:r w:rsidR="002366D3">
        <w:rPr>
          <w:lang w:val="en-CA"/>
        </w:rPr>
        <w:t xml:space="preserve">al. </w:t>
      </w:r>
    </w:p>
    <w:p w:rsidR="00FE56E0" w:rsidRDefault="00FE56E0" w:rsidP="00986CDE">
      <w:pPr>
        <w:rPr>
          <w:b/>
          <w:lang w:val="en-CA"/>
        </w:rPr>
      </w:pPr>
    </w:p>
    <w:p w:rsidR="00986CDE" w:rsidRPr="00FE56E0" w:rsidRDefault="00DB087D" w:rsidP="002366D3">
      <w:pPr>
        <w:pStyle w:val="Heading1"/>
      </w:pPr>
      <w:r w:rsidRPr="00FE56E0">
        <w:t xml:space="preserve">Rules </w:t>
      </w:r>
      <w:r w:rsidR="003D5CB5">
        <w:t>&amp;</w:t>
      </w:r>
      <w:r w:rsidRPr="00FE56E0">
        <w:t xml:space="preserve"> Regulations</w:t>
      </w:r>
    </w:p>
    <w:p w:rsidR="00BF65F0" w:rsidRPr="00FE56E0" w:rsidRDefault="002366D3" w:rsidP="002366D3">
      <w:pPr>
        <w:pStyle w:val="Heading2"/>
      </w:pPr>
      <w:r>
        <w:t>General</w:t>
      </w:r>
    </w:p>
    <w:p w:rsidR="00DE6857" w:rsidRPr="00530233" w:rsidRDefault="002A20E3" w:rsidP="002366D3">
      <w:pPr>
        <w:pStyle w:val="BodyText"/>
        <w:rPr>
          <w:lang w:val="en-CA"/>
        </w:rPr>
      </w:pPr>
      <w:r w:rsidRPr="00530233">
        <w:rPr>
          <w:lang w:val="en-CA"/>
        </w:rPr>
        <w:t>The rules and regulations of the club governing such items as access to the premises, allocation of courts for leagues, tournaments, special events, dress code and the closing of the courts for maintenance purposes shall be determined by the Executive Committee.</w:t>
      </w:r>
    </w:p>
    <w:p w:rsidR="002A20E3" w:rsidRPr="00530233" w:rsidRDefault="002A20E3" w:rsidP="006B1D85">
      <w:pPr>
        <w:pStyle w:val="ListParagraph"/>
        <w:numPr>
          <w:ilvl w:val="0"/>
          <w:numId w:val="15"/>
        </w:numPr>
        <w:rPr>
          <w:lang w:val="en-CA"/>
        </w:rPr>
      </w:pPr>
      <w:r w:rsidRPr="00530233">
        <w:rPr>
          <w:lang w:val="en-CA"/>
        </w:rPr>
        <w:t xml:space="preserve">The rules and regulations of play shall be published on the </w:t>
      </w:r>
      <w:r w:rsidR="00540DD6" w:rsidRPr="00530233">
        <w:rPr>
          <w:lang w:val="en-CA"/>
        </w:rPr>
        <w:t>website and</w:t>
      </w:r>
      <w:r w:rsidRPr="00530233">
        <w:rPr>
          <w:lang w:val="en-CA"/>
        </w:rPr>
        <w:t xml:space="preserve"> made available to all members at the beginning of the playing season and must be observed by all members and guests.</w:t>
      </w:r>
    </w:p>
    <w:p w:rsidR="002A20E3" w:rsidRPr="00530233" w:rsidRDefault="002A20E3" w:rsidP="006B1D85">
      <w:pPr>
        <w:pStyle w:val="ListParagraph"/>
        <w:numPr>
          <w:ilvl w:val="0"/>
          <w:numId w:val="15"/>
        </w:numPr>
        <w:rPr>
          <w:lang w:val="en-CA"/>
        </w:rPr>
      </w:pPr>
      <w:r w:rsidRPr="00530233">
        <w:rPr>
          <w:lang w:val="en-CA"/>
        </w:rPr>
        <w:t>Smoking and alcoholic beverages are prohibited on the court</w:t>
      </w:r>
      <w:r w:rsidR="00DB779F" w:rsidRPr="00530233">
        <w:rPr>
          <w:lang w:val="en-CA"/>
        </w:rPr>
        <w:t>, grounds area or clubhouse.</w:t>
      </w:r>
      <w:r w:rsidRPr="00530233">
        <w:rPr>
          <w:lang w:val="en-CA"/>
        </w:rPr>
        <w:t xml:space="preserve"> </w:t>
      </w:r>
    </w:p>
    <w:p w:rsidR="00E662ED" w:rsidRPr="00FE56E0" w:rsidRDefault="0038201B" w:rsidP="002366D3">
      <w:pPr>
        <w:pStyle w:val="Heading2"/>
      </w:pPr>
      <w:r w:rsidRPr="00FE56E0">
        <w:t>Court Regulations</w:t>
      </w:r>
    </w:p>
    <w:p w:rsidR="00986CDE" w:rsidRPr="00530233" w:rsidRDefault="0038201B" w:rsidP="006B1D85">
      <w:pPr>
        <w:pStyle w:val="ListParagraph"/>
        <w:numPr>
          <w:ilvl w:val="0"/>
          <w:numId w:val="23"/>
        </w:numPr>
        <w:rPr>
          <w:lang w:val="en-CA"/>
        </w:rPr>
      </w:pPr>
      <w:r w:rsidRPr="00530233">
        <w:rPr>
          <w:lang w:val="en-CA"/>
        </w:rPr>
        <w:t>Courts are for the use of members except when they are required for public hours or by   permission from the Executive Committee.</w:t>
      </w:r>
    </w:p>
    <w:p w:rsidR="0038201B" w:rsidRPr="00530233" w:rsidRDefault="0038201B" w:rsidP="006B1D85">
      <w:pPr>
        <w:pStyle w:val="ListParagraph"/>
        <w:numPr>
          <w:ilvl w:val="0"/>
          <w:numId w:val="23"/>
        </w:numPr>
        <w:rPr>
          <w:lang w:val="en-CA"/>
        </w:rPr>
      </w:pPr>
      <w:r w:rsidRPr="00530233">
        <w:rPr>
          <w:lang w:val="en-CA"/>
        </w:rPr>
        <w:t>Proper tennis attire is required.</w:t>
      </w:r>
    </w:p>
    <w:p w:rsidR="0038201B" w:rsidRPr="00530233" w:rsidRDefault="0038201B" w:rsidP="006B1D85">
      <w:pPr>
        <w:pStyle w:val="ListParagraph"/>
        <w:numPr>
          <w:ilvl w:val="0"/>
          <w:numId w:val="23"/>
        </w:numPr>
        <w:rPr>
          <w:lang w:val="en-CA"/>
        </w:rPr>
      </w:pPr>
      <w:r w:rsidRPr="00530233">
        <w:rPr>
          <w:lang w:val="en-CA"/>
        </w:rPr>
        <w:t>To prevent court damage and personal injury, rubber soled, non-marking tennis shoes must be worn at all times.</w:t>
      </w:r>
    </w:p>
    <w:p w:rsidR="00E056F3" w:rsidRPr="00530233" w:rsidRDefault="00E056F3" w:rsidP="006B1D85">
      <w:pPr>
        <w:pStyle w:val="ListParagraph"/>
        <w:numPr>
          <w:ilvl w:val="0"/>
          <w:numId w:val="23"/>
        </w:numPr>
        <w:rPr>
          <w:lang w:val="en-CA"/>
        </w:rPr>
      </w:pPr>
      <w:r w:rsidRPr="00530233">
        <w:rPr>
          <w:lang w:val="en-CA"/>
        </w:rPr>
        <w:t>Always enter the court by the gate closest to your court in order not to disrupt play.</w:t>
      </w:r>
    </w:p>
    <w:p w:rsidR="00E056F3" w:rsidRPr="00530233" w:rsidRDefault="00E056F3" w:rsidP="006B1D85">
      <w:pPr>
        <w:pStyle w:val="ListParagraph"/>
        <w:numPr>
          <w:ilvl w:val="0"/>
          <w:numId w:val="23"/>
        </w:numPr>
        <w:rPr>
          <w:lang w:val="en-CA"/>
        </w:rPr>
      </w:pPr>
      <w:r w:rsidRPr="00530233">
        <w:rPr>
          <w:lang w:val="en-CA"/>
        </w:rPr>
        <w:t>For the safety of all players, wait until there is a break in play to request or retrieve a ball from another court or to return a ball to another court.</w:t>
      </w:r>
    </w:p>
    <w:p w:rsidR="00E056F3" w:rsidRPr="00530233" w:rsidRDefault="00E056F3" w:rsidP="006B1D85">
      <w:pPr>
        <w:pStyle w:val="ListParagraph"/>
        <w:numPr>
          <w:ilvl w:val="0"/>
          <w:numId w:val="23"/>
        </w:numPr>
        <w:rPr>
          <w:lang w:val="en-CA"/>
        </w:rPr>
      </w:pPr>
      <w:r w:rsidRPr="00530233">
        <w:rPr>
          <w:lang w:val="en-CA"/>
        </w:rPr>
        <w:t xml:space="preserve">A maximum of three balls </w:t>
      </w:r>
      <w:r w:rsidR="00BD1553" w:rsidRPr="00530233">
        <w:rPr>
          <w:lang w:val="en-CA"/>
        </w:rPr>
        <w:t xml:space="preserve">per court </w:t>
      </w:r>
      <w:r w:rsidRPr="00530233">
        <w:rPr>
          <w:lang w:val="en-CA"/>
        </w:rPr>
        <w:t>is allowed except if the court has been booked for a lesson with the BTC pro.</w:t>
      </w:r>
    </w:p>
    <w:p w:rsidR="00E056F3" w:rsidRPr="00530233" w:rsidRDefault="00E056F3" w:rsidP="006B1D85">
      <w:pPr>
        <w:pStyle w:val="ListParagraph"/>
        <w:numPr>
          <w:ilvl w:val="0"/>
          <w:numId w:val="23"/>
        </w:numPr>
        <w:rPr>
          <w:lang w:val="en-CA"/>
        </w:rPr>
      </w:pPr>
      <w:r w:rsidRPr="00530233">
        <w:rPr>
          <w:lang w:val="en-CA"/>
        </w:rPr>
        <w:t xml:space="preserve">Privately owned ball machines may not be used on court. No spectators, strollers, bicycles, skateboards, </w:t>
      </w:r>
      <w:r w:rsidR="008D26F8" w:rsidRPr="00530233">
        <w:rPr>
          <w:lang w:val="en-CA"/>
        </w:rPr>
        <w:t>dogs or other non-tennis related items are permitted on the courts, with the exception of parents of very young children taking lessons.</w:t>
      </w:r>
    </w:p>
    <w:p w:rsidR="00BF021D" w:rsidRPr="00530233" w:rsidRDefault="008D26F8" w:rsidP="00BF021D">
      <w:pPr>
        <w:pStyle w:val="ListParagraph"/>
        <w:numPr>
          <w:ilvl w:val="0"/>
          <w:numId w:val="23"/>
        </w:numPr>
        <w:rPr>
          <w:lang w:val="en-CA"/>
        </w:rPr>
      </w:pPr>
      <w:r w:rsidRPr="00530233">
        <w:rPr>
          <w:lang w:val="en-CA"/>
        </w:rPr>
        <w:t>Remove any garbage, food, drinks, clothes, towels, cans or balls from the courts when you leave to ensure a safe and clean environment.</w:t>
      </w:r>
    </w:p>
    <w:p w:rsidR="00BF021D" w:rsidRPr="00530233" w:rsidRDefault="00D273FD" w:rsidP="00BF021D">
      <w:pPr>
        <w:pStyle w:val="ListParagraph"/>
        <w:numPr>
          <w:ilvl w:val="0"/>
          <w:numId w:val="23"/>
        </w:numPr>
        <w:rPr>
          <w:lang w:val="en-CA"/>
        </w:rPr>
      </w:pPr>
      <w:r w:rsidRPr="00530233">
        <w:rPr>
          <w:lang w:val="en-CA"/>
        </w:rPr>
        <w:t xml:space="preserve">Players may only play on </w:t>
      </w:r>
      <w:r w:rsidR="00BC1C0D">
        <w:rPr>
          <w:b/>
          <w:lang w:val="en-CA"/>
        </w:rPr>
        <w:t xml:space="preserve">dry </w:t>
      </w:r>
      <w:r w:rsidRPr="00530233">
        <w:rPr>
          <w:lang w:val="en-CA"/>
        </w:rPr>
        <w:t xml:space="preserve">courts. In the case of inclement weather, players </w:t>
      </w:r>
      <w:r w:rsidRPr="00530233">
        <w:rPr>
          <w:b/>
          <w:lang w:val="en-CA"/>
        </w:rPr>
        <w:t xml:space="preserve">must </w:t>
      </w:r>
      <w:r w:rsidRPr="00530233">
        <w:rPr>
          <w:lang w:val="en-CA"/>
        </w:rPr>
        <w:t>exit the courts.</w:t>
      </w:r>
    </w:p>
    <w:p w:rsidR="00E056F3" w:rsidRPr="00BC1C0D" w:rsidRDefault="00BF021D" w:rsidP="00BC1C0D">
      <w:pPr>
        <w:pStyle w:val="ListParagraph"/>
        <w:numPr>
          <w:ilvl w:val="0"/>
          <w:numId w:val="23"/>
        </w:numPr>
        <w:rPr>
          <w:lang w:val="en-CA"/>
        </w:rPr>
      </w:pPr>
      <w:r w:rsidRPr="00530233">
        <w:rPr>
          <w:lang w:val="en-CA"/>
        </w:rPr>
        <w:t xml:space="preserve"> Cell phones must be turned off or on silent. Music may only be played during club events.</w:t>
      </w:r>
    </w:p>
    <w:p w:rsidR="002A20E3" w:rsidRPr="00FE56E0" w:rsidRDefault="002A20E3" w:rsidP="002366D3">
      <w:pPr>
        <w:pStyle w:val="Heading2"/>
      </w:pPr>
      <w:r w:rsidRPr="00FE56E0">
        <w:lastRenderedPageBreak/>
        <w:t>Playing Times</w:t>
      </w:r>
    </w:p>
    <w:p w:rsidR="0038201B" w:rsidRPr="00530233" w:rsidRDefault="0038201B" w:rsidP="006B1D85">
      <w:pPr>
        <w:pStyle w:val="ListParagraph"/>
        <w:numPr>
          <w:ilvl w:val="0"/>
          <w:numId w:val="24"/>
        </w:numPr>
        <w:rPr>
          <w:lang w:val="en-CA"/>
        </w:rPr>
      </w:pPr>
      <w:r w:rsidRPr="00530233">
        <w:rPr>
          <w:lang w:val="en-CA"/>
        </w:rPr>
        <w:t>Hours of play are from 7</w:t>
      </w:r>
      <w:r w:rsidR="00DB779F" w:rsidRPr="00530233">
        <w:rPr>
          <w:lang w:val="en-CA"/>
        </w:rPr>
        <w:t>:</w:t>
      </w:r>
      <w:r w:rsidRPr="00530233">
        <w:rPr>
          <w:lang w:val="en-CA"/>
        </w:rPr>
        <w:t>00 am</w:t>
      </w:r>
      <w:r w:rsidR="00C5772C" w:rsidRPr="00530233">
        <w:rPr>
          <w:lang w:val="en-CA"/>
        </w:rPr>
        <w:t xml:space="preserve"> -</w:t>
      </w:r>
      <w:r w:rsidRPr="00530233">
        <w:rPr>
          <w:lang w:val="en-CA"/>
        </w:rPr>
        <w:t>11</w:t>
      </w:r>
      <w:r w:rsidR="00DB779F" w:rsidRPr="00530233">
        <w:rPr>
          <w:lang w:val="en-CA"/>
        </w:rPr>
        <w:t>:</w:t>
      </w:r>
      <w:r w:rsidRPr="00530233">
        <w:rPr>
          <w:lang w:val="en-CA"/>
        </w:rPr>
        <w:t>00 pm</w:t>
      </w:r>
      <w:r w:rsidR="00C5772C" w:rsidRPr="00530233">
        <w:rPr>
          <w:lang w:val="en-CA"/>
        </w:rPr>
        <w:t xml:space="preserve"> </w:t>
      </w:r>
      <w:r w:rsidR="004B6539" w:rsidRPr="00530233">
        <w:rPr>
          <w:lang w:val="en-CA"/>
        </w:rPr>
        <w:t>daily</w:t>
      </w:r>
      <w:r w:rsidR="00C5772C" w:rsidRPr="00530233">
        <w:rPr>
          <w:lang w:val="en-CA"/>
        </w:rPr>
        <w:t>, April through October</w:t>
      </w:r>
      <w:r w:rsidR="00C801C2" w:rsidRPr="00530233">
        <w:rPr>
          <w:lang w:val="en-CA"/>
        </w:rPr>
        <w:t>.</w:t>
      </w:r>
    </w:p>
    <w:p w:rsidR="00C5772C" w:rsidRPr="00530233" w:rsidRDefault="00C5772C" w:rsidP="006B1D85">
      <w:pPr>
        <w:pStyle w:val="ListParagraph"/>
        <w:numPr>
          <w:ilvl w:val="0"/>
          <w:numId w:val="24"/>
        </w:numPr>
        <w:rPr>
          <w:lang w:val="en-CA"/>
        </w:rPr>
      </w:pPr>
      <w:r w:rsidRPr="00530233">
        <w:rPr>
          <w:lang w:val="en-CA"/>
        </w:rPr>
        <w:t xml:space="preserve">Adult </w:t>
      </w:r>
      <w:r w:rsidR="00BC1C0D">
        <w:rPr>
          <w:lang w:val="en-CA"/>
        </w:rPr>
        <w:t xml:space="preserve"> and senior </w:t>
      </w:r>
      <w:r w:rsidRPr="00530233">
        <w:rPr>
          <w:lang w:val="en-CA"/>
        </w:rPr>
        <w:t xml:space="preserve">members have priority </w:t>
      </w:r>
      <w:r w:rsidRPr="00530233">
        <w:rPr>
          <w:color w:val="000000" w:themeColor="text1"/>
          <w:lang w:val="en-CA"/>
        </w:rPr>
        <w:t>after 6</w:t>
      </w:r>
      <w:r w:rsidR="00DB779F" w:rsidRPr="00530233">
        <w:rPr>
          <w:color w:val="000000" w:themeColor="text1"/>
          <w:lang w:val="en-CA"/>
        </w:rPr>
        <w:t>:</w:t>
      </w:r>
      <w:r w:rsidR="00F31226" w:rsidRPr="00530233">
        <w:rPr>
          <w:color w:val="000000" w:themeColor="text1"/>
          <w:lang w:val="en-CA"/>
        </w:rPr>
        <w:t>00</w:t>
      </w:r>
      <w:r w:rsidRPr="00530233">
        <w:rPr>
          <w:color w:val="000000" w:themeColor="text1"/>
          <w:lang w:val="en-CA"/>
        </w:rPr>
        <w:t xml:space="preserve"> p.m.</w:t>
      </w:r>
    </w:p>
    <w:p w:rsidR="00C5772C" w:rsidRPr="00530233" w:rsidRDefault="00C5772C" w:rsidP="006B1D85">
      <w:pPr>
        <w:pStyle w:val="ListParagraph"/>
        <w:numPr>
          <w:ilvl w:val="0"/>
          <w:numId w:val="24"/>
        </w:numPr>
        <w:rPr>
          <w:lang w:val="en-CA"/>
        </w:rPr>
      </w:pPr>
      <w:r w:rsidRPr="00530233">
        <w:rPr>
          <w:lang w:val="en-CA"/>
        </w:rPr>
        <w:t xml:space="preserve">Lessons, social events, and intercounty matches approved by the Executive Committee shall take priority for court use. </w:t>
      </w:r>
      <w:r w:rsidR="00D436B8" w:rsidRPr="00530233">
        <w:rPr>
          <w:lang w:val="en-CA"/>
        </w:rPr>
        <w:t>Teams</w:t>
      </w:r>
      <w:r w:rsidRPr="00530233">
        <w:rPr>
          <w:lang w:val="en-CA"/>
        </w:rPr>
        <w:t xml:space="preserve"> and Intercounty matches require the use of all courts. Schedules are to be posted </w:t>
      </w:r>
      <w:r w:rsidR="00540DD6" w:rsidRPr="00530233">
        <w:rPr>
          <w:lang w:val="en-CA"/>
        </w:rPr>
        <w:t>clubhouse</w:t>
      </w:r>
      <w:r w:rsidRPr="00530233">
        <w:rPr>
          <w:lang w:val="en-CA"/>
        </w:rPr>
        <w:t xml:space="preserve"> on the website.</w:t>
      </w:r>
    </w:p>
    <w:p w:rsidR="00B3512A" w:rsidRPr="00530233" w:rsidRDefault="00675F44" w:rsidP="006B1D85">
      <w:pPr>
        <w:pStyle w:val="ListParagraph"/>
        <w:numPr>
          <w:ilvl w:val="0"/>
          <w:numId w:val="24"/>
        </w:numPr>
        <w:rPr>
          <w:lang w:val="en-CA"/>
        </w:rPr>
      </w:pPr>
      <w:r w:rsidRPr="00530233">
        <w:rPr>
          <w:lang w:val="en-CA"/>
        </w:rPr>
        <w:t xml:space="preserve">The last player off the court at night will turn off the overhead lights by means of the switches </w:t>
      </w:r>
      <w:r w:rsidR="00540DD6" w:rsidRPr="00530233">
        <w:rPr>
          <w:lang w:val="en-CA"/>
        </w:rPr>
        <w:t>located in</w:t>
      </w:r>
      <w:r w:rsidRPr="00530233">
        <w:rPr>
          <w:lang w:val="en-CA"/>
        </w:rPr>
        <w:t xml:space="preserve"> the box by </w:t>
      </w:r>
      <w:r w:rsidR="00540DD6" w:rsidRPr="00530233">
        <w:rPr>
          <w:lang w:val="en-CA"/>
        </w:rPr>
        <w:t>the entry</w:t>
      </w:r>
      <w:r w:rsidRPr="00530233">
        <w:rPr>
          <w:lang w:val="en-CA"/>
        </w:rPr>
        <w:t xml:space="preserve"> gate.</w:t>
      </w:r>
    </w:p>
    <w:p w:rsidR="00675F44" w:rsidRPr="00530233" w:rsidRDefault="00675F44" w:rsidP="006B1D85">
      <w:pPr>
        <w:pStyle w:val="ListParagraph"/>
        <w:numPr>
          <w:ilvl w:val="0"/>
          <w:numId w:val="24"/>
        </w:numPr>
        <w:rPr>
          <w:lang w:val="en-CA"/>
        </w:rPr>
      </w:pPr>
      <w:r w:rsidRPr="00530233">
        <w:rPr>
          <w:lang w:val="en-CA"/>
        </w:rPr>
        <w:t xml:space="preserve">The last person to leave the </w:t>
      </w:r>
      <w:r w:rsidR="009524B5" w:rsidRPr="00530233">
        <w:rPr>
          <w:lang w:val="en-CA"/>
        </w:rPr>
        <w:t>BTC</w:t>
      </w:r>
      <w:r w:rsidRPr="00530233">
        <w:rPr>
          <w:lang w:val="en-CA"/>
        </w:rPr>
        <w:t xml:space="preserve"> </w:t>
      </w:r>
      <w:r w:rsidR="00540DD6" w:rsidRPr="00530233">
        <w:rPr>
          <w:lang w:val="en-CA"/>
        </w:rPr>
        <w:t>premises must</w:t>
      </w:r>
      <w:r w:rsidRPr="00530233">
        <w:rPr>
          <w:lang w:val="en-CA"/>
        </w:rPr>
        <w:t xml:space="preserve"> ensure that the clubhouse </w:t>
      </w:r>
      <w:r w:rsidR="00540DD6" w:rsidRPr="00530233">
        <w:rPr>
          <w:lang w:val="en-CA"/>
        </w:rPr>
        <w:t>is left</w:t>
      </w:r>
      <w:r w:rsidR="007274C5" w:rsidRPr="00530233">
        <w:rPr>
          <w:lang w:val="en-CA"/>
        </w:rPr>
        <w:t xml:space="preserve"> clean and the door is </w:t>
      </w:r>
      <w:r w:rsidRPr="00530233">
        <w:rPr>
          <w:lang w:val="en-CA"/>
        </w:rPr>
        <w:t>locked and secure.</w:t>
      </w:r>
    </w:p>
    <w:p w:rsidR="00BD1553" w:rsidRPr="00BC1C0D" w:rsidRDefault="00540DD6" w:rsidP="00B732ED">
      <w:pPr>
        <w:pStyle w:val="ListParagraph"/>
        <w:numPr>
          <w:ilvl w:val="0"/>
          <w:numId w:val="24"/>
        </w:numPr>
        <w:rPr>
          <w:lang w:val="en-CA"/>
        </w:rPr>
      </w:pPr>
      <w:r w:rsidRPr="00530233">
        <w:rPr>
          <w:lang w:val="en-CA"/>
        </w:rPr>
        <w:t>The court lights will automatically turn off at 11</w:t>
      </w:r>
      <w:r w:rsidR="00F31226" w:rsidRPr="00530233">
        <w:rPr>
          <w:lang w:val="en-CA"/>
        </w:rPr>
        <w:t>:</w:t>
      </w:r>
      <w:r w:rsidRPr="00530233">
        <w:rPr>
          <w:lang w:val="en-CA"/>
        </w:rPr>
        <w:t xml:space="preserve">00 pm, as set by the Town of </w:t>
      </w:r>
      <w:r w:rsidR="009524B5" w:rsidRPr="00530233">
        <w:rPr>
          <w:lang w:val="en-CA"/>
        </w:rPr>
        <w:t>Stouffville</w:t>
      </w:r>
      <w:r w:rsidR="00C801C2" w:rsidRPr="00530233">
        <w:rPr>
          <w:lang w:val="en-CA"/>
        </w:rPr>
        <w:t>.</w:t>
      </w:r>
    </w:p>
    <w:p w:rsidR="00E5527E" w:rsidRPr="00FE56E0" w:rsidRDefault="00E5527E" w:rsidP="002366D3">
      <w:pPr>
        <w:pStyle w:val="Heading2"/>
      </w:pPr>
      <w:r w:rsidRPr="00FE56E0">
        <w:t xml:space="preserve">Court Usage </w:t>
      </w:r>
    </w:p>
    <w:p w:rsidR="00530233" w:rsidRPr="00530233" w:rsidRDefault="00530233" w:rsidP="00530233">
      <w:pPr>
        <w:pStyle w:val="ListParagraph"/>
        <w:numPr>
          <w:ilvl w:val="0"/>
          <w:numId w:val="25"/>
        </w:numPr>
        <w:rPr>
          <w:lang w:val="en-CA"/>
        </w:rPr>
      </w:pPr>
      <w:r w:rsidRPr="00530233">
        <w:rPr>
          <w:lang w:val="en-CA"/>
        </w:rPr>
        <w:t xml:space="preserve">Member who use the online booking system will have priority for use of the courts. </w:t>
      </w:r>
    </w:p>
    <w:p w:rsidR="00675F44" w:rsidRPr="00530233" w:rsidRDefault="00675F44" w:rsidP="006B1D85">
      <w:pPr>
        <w:pStyle w:val="ListParagraph"/>
        <w:numPr>
          <w:ilvl w:val="0"/>
          <w:numId w:val="25"/>
        </w:numPr>
        <w:rPr>
          <w:lang w:val="en-CA"/>
        </w:rPr>
      </w:pPr>
      <w:r w:rsidRPr="00530233">
        <w:rPr>
          <w:lang w:val="en-CA"/>
        </w:rPr>
        <w:t xml:space="preserve">Allocated and designated times for open play may be amended to accommodate tennis </w:t>
      </w:r>
      <w:r w:rsidR="00F31226" w:rsidRPr="00530233">
        <w:rPr>
          <w:lang w:val="en-CA"/>
        </w:rPr>
        <w:t>team</w:t>
      </w:r>
      <w:r w:rsidRPr="00530233">
        <w:rPr>
          <w:lang w:val="en-CA"/>
        </w:rPr>
        <w:t xml:space="preserve"> play, tournaments social events and round robins.</w:t>
      </w:r>
    </w:p>
    <w:p w:rsidR="007274C5" w:rsidRPr="00530233" w:rsidRDefault="007274C5" w:rsidP="006B1D85">
      <w:pPr>
        <w:pStyle w:val="ListParagraph"/>
        <w:numPr>
          <w:ilvl w:val="0"/>
          <w:numId w:val="25"/>
        </w:numPr>
        <w:rPr>
          <w:lang w:val="en-CA"/>
        </w:rPr>
      </w:pPr>
      <w:r w:rsidRPr="00530233">
        <w:rPr>
          <w:lang w:val="en-CA"/>
        </w:rPr>
        <w:t>Courts rotate on the hour.</w:t>
      </w:r>
    </w:p>
    <w:p w:rsidR="00675F44" w:rsidRPr="00530233" w:rsidRDefault="00675F44" w:rsidP="006B1D85">
      <w:pPr>
        <w:pStyle w:val="ListParagraph"/>
        <w:numPr>
          <w:ilvl w:val="0"/>
          <w:numId w:val="25"/>
        </w:numPr>
        <w:rPr>
          <w:lang w:val="en-CA"/>
        </w:rPr>
      </w:pPr>
      <w:r w:rsidRPr="00530233">
        <w:rPr>
          <w:lang w:val="en-CA"/>
        </w:rPr>
        <w:t xml:space="preserve">The general principle is to </w:t>
      </w:r>
      <w:r w:rsidR="00540DD6" w:rsidRPr="00530233">
        <w:rPr>
          <w:lang w:val="en-CA"/>
        </w:rPr>
        <w:t>allow members</w:t>
      </w:r>
      <w:r w:rsidRPr="00530233">
        <w:rPr>
          <w:lang w:val="en-CA"/>
        </w:rPr>
        <w:t xml:space="preserve"> court time of one (1) hour</w:t>
      </w:r>
      <w:r w:rsidR="00804671" w:rsidRPr="00530233">
        <w:rPr>
          <w:lang w:val="en-CA"/>
        </w:rPr>
        <w:t xml:space="preserve"> for sing</w:t>
      </w:r>
      <w:r w:rsidR="00530233" w:rsidRPr="00530233">
        <w:rPr>
          <w:lang w:val="en-CA"/>
        </w:rPr>
        <w:t>les and two (2) hours for double</w:t>
      </w:r>
      <w:r w:rsidR="00530233">
        <w:rPr>
          <w:lang w:val="en-CA"/>
        </w:rPr>
        <w:t>s</w:t>
      </w:r>
      <w:r w:rsidRPr="00530233">
        <w:rPr>
          <w:lang w:val="en-CA"/>
        </w:rPr>
        <w:t xml:space="preserve">. If courts are available at the completion of the </w:t>
      </w:r>
      <w:r w:rsidR="00530233" w:rsidRPr="00530233">
        <w:rPr>
          <w:lang w:val="en-CA"/>
        </w:rPr>
        <w:t>book</w:t>
      </w:r>
      <w:r w:rsidR="00530233">
        <w:rPr>
          <w:lang w:val="en-CA"/>
        </w:rPr>
        <w:t>ed</w:t>
      </w:r>
      <w:r w:rsidR="00530233" w:rsidRPr="00530233">
        <w:rPr>
          <w:lang w:val="en-CA"/>
        </w:rPr>
        <w:t xml:space="preserve"> time</w:t>
      </w:r>
      <w:r w:rsidRPr="00530233">
        <w:rPr>
          <w:lang w:val="en-CA"/>
        </w:rPr>
        <w:t xml:space="preserve">, then the occupants can continue to play. Otherwise they must </w:t>
      </w:r>
      <w:r w:rsidR="00530233">
        <w:rPr>
          <w:lang w:val="en-CA"/>
        </w:rPr>
        <w:t>vacate</w:t>
      </w:r>
      <w:r w:rsidRPr="00530233">
        <w:rPr>
          <w:lang w:val="en-CA"/>
        </w:rPr>
        <w:t xml:space="preserve"> the courts</w:t>
      </w:r>
      <w:r w:rsidR="00530233" w:rsidRPr="00530233">
        <w:rPr>
          <w:lang w:val="en-CA"/>
        </w:rPr>
        <w:t>.</w:t>
      </w:r>
      <w:r w:rsidRPr="00530233">
        <w:rPr>
          <w:lang w:val="en-CA"/>
        </w:rPr>
        <w:t xml:space="preserve"> </w:t>
      </w:r>
    </w:p>
    <w:p w:rsidR="00675F44" w:rsidRDefault="00675F44" w:rsidP="006B1D85">
      <w:pPr>
        <w:pStyle w:val="ListParagraph"/>
        <w:numPr>
          <w:ilvl w:val="0"/>
          <w:numId w:val="25"/>
        </w:numPr>
        <w:rPr>
          <w:lang w:val="en-CA"/>
        </w:rPr>
      </w:pPr>
      <w:r w:rsidRPr="00530233">
        <w:rPr>
          <w:lang w:val="en-CA"/>
        </w:rPr>
        <w:t>The hourly court rotation system is in pla</w:t>
      </w:r>
      <w:r w:rsidR="007274C5" w:rsidRPr="00530233">
        <w:rPr>
          <w:lang w:val="en-CA"/>
        </w:rPr>
        <w:t>c</w:t>
      </w:r>
      <w:r w:rsidRPr="00530233">
        <w:rPr>
          <w:lang w:val="en-CA"/>
        </w:rPr>
        <w:t xml:space="preserve">e to ensure that all </w:t>
      </w:r>
      <w:r w:rsidR="00540DD6" w:rsidRPr="00530233">
        <w:rPr>
          <w:lang w:val="en-CA"/>
        </w:rPr>
        <w:t>members have</w:t>
      </w:r>
      <w:r w:rsidRPr="00530233">
        <w:rPr>
          <w:lang w:val="en-CA"/>
        </w:rPr>
        <w:t xml:space="preserve"> a chance to play and use the </w:t>
      </w:r>
      <w:r w:rsidR="00540DD6" w:rsidRPr="00530233">
        <w:rPr>
          <w:lang w:val="en-CA"/>
        </w:rPr>
        <w:t>courts with</w:t>
      </w:r>
      <w:r w:rsidRPr="00530233">
        <w:rPr>
          <w:lang w:val="en-CA"/>
        </w:rPr>
        <w:t xml:space="preserve"> the shortest possible wait time</w:t>
      </w:r>
      <w:r w:rsidR="007274C5" w:rsidRPr="00530233">
        <w:rPr>
          <w:lang w:val="en-CA"/>
        </w:rPr>
        <w:t xml:space="preserve"> in a manner that is far for all.</w:t>
      </w:r>
    </w:p>
    <w:p w:rsidR="00E5527E" w:rsidRPr="00BC1C0D" w:rsidRDefault="007274C5" w:rsidP="002A20E3">
      <w:pPr>
        <w:pStyle w:val="ListParagraph"/>
        <w:numPr>
          <w:ilvl w:val="0"/>
          <w:numId w:val="25"/>
        </w:numPr>
        <w:rPr>
          <w:lang w:val="en-CA"/>
        </w:rPr>
      </w:pPr>
      <w:r w:rsidRPr="00530233">
        <w:rPr>
          <w:lang w:val="en-CA"/>
        </w:rPr>
        <w:t xml:space="preserve">At rotation time, (on the hour), whoever is waiting, is entitled to use the court regardless of the amount of time the </w:t>
      </w:r>
      <w:r w:rsidR="00540DD6" w:rsidRPr="00530233">
        <w:rPr>
          <w:lang w:val="en-CA"/>
        </w:rPr>
        <w:t>occupants have</w:t>
      </w:r>
      <w:r w:rsidRPr="00530233">
        <w:rPr>
          <w:lang w:val="en-CA"/>
        </w:rPr>
        <w:t xml:space="preserve"> been </w:t>
      </w:r>
      <w:r w:rsidR="00540DD6" w:rsidRPr="00530233">
        <w:rPr>
          <w:lang w:val="en-CA"/>
        </w:rPr>
        <w:t>playing or</w:t>
      </w:r>
      <w:r w:rsidRPr="00530233">
        <w:rPr>
          <w:lang w:val="en-CA"/>
        </w:rPr>
        <w:t xml:space="preserve"> whether or not another court is available.</w:t>
      </w:r>
    </w:p>
    <w:p w:rsidR="00DE6857" w:rsidRPr="00DE6857" w:rsidRDefault="00DE6857" w:rsidP="002366D3">
      <w:pPr>
        <w:pStyle w:val="BodyText"/>
        <w:rPr>
          <w:lang w:val="en-CA"/>
        </w:rPr>
      </w:pPr>
    </w:p>
    <w:sectPr w:rsidR="00DE6857" w:rsidRPr="00DE6857" w:rsidSect="00555B61">
      <w:headerReference w:type="default" r:id="rId8"/>
      <w:footerReference w:type="even" r:id="rId9"/>
      <w:footerReference w:type="default" r:id="rId10"/>
      <w:footerReference w:type="first" r:id="rId11"/>
      <w:pgSz w:w="12240" w:h="15840" w:code="1"/>
      <w:pgMar w:top="1080" w:right="1440" w:bottom="720" w:left="1440" w:header="432"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F25" w:rsidRDefault="00EE0F25" w:rsidP="00FE2D7E">
      <w:r>
        <w:separator/>
      </w:r>
    </w:p>
  </w:endnote>
  <w:endnote w:type="continuationSeparator" w:id="0">
    <w:p w:rsidR="00EE0F25" w:rsidRDefault="00EE0F25" w:rsidP="00FE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81682555"/>
      <w:docPartObj>
        <w:docPartGallery w:val="Page Numbers (Bottom of Page)"/>
        <w:docPartUnique/>
      </w:docPartObj>
    </w:sdtPr>
    <w:sdtEndPr>
      <w:rPr>
        <w:rStyle w:val="PageNumber"/>
      </w:rPr>
    </w:sdtEndPr>
    <w:sdtContent>
      <w:p w:rsidR="00CD777C" w:rsidRDefault="00CD777C" w:rsidP="005820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E2D7E" w:rsidRDefault="00FE2D7E" w:rsidP="00CD77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B61" w:rsidRDefault="00555B61" w:rsidP="002366D3">
    <w:pPr>
      <w:pStyle w:val="Footer"/>
      <w:ind w:right="360"/>
      <w:jc w:val="center"/>
    </w:pPr>
  </w:p>
  <w:p w:rsidR="00FE2D7E" w:rsidRDefault="002366D3" w:rsidP="002366D3">
    <w:pPr>
      <w:pStyle w:val="Footer"/>
      <w:ind w:right="360"/>
      <w:jc w:val="center"/>
    </w:pPr>
    <w:r>
      <w:t xml:space="preserve">Page </w:t>
    </w:r>
    <w:r>
      <w:fldChar w:fldCharType="begin"/>
    </w:r>
    <w:r>
      <w:instrText xml:space="preserve"> PAGE   \* MERGEFORMAT </w:instrText>
    </w:r>
    <w:r>
      <w:fldChar w:fldCharType="separate"/>
    </w:r>
    <w:r w:rsidR="003D5CB5">
      <w:rPr>
        <w:noProof/>
      </w:rPr>
      <w:t>3</w:t>
    </w:r>
    <w:r>
      <w:rPr>
        <w:noProof/>
      </w:rPr>
      <w:fldChar w:fldCharType="end"/>
    </w:r>
    <w:r>
      <w:rPr>
        <w:noProof/>
      </w:rPr>
      <w:t xml:space="preserve"> </w:t>
    </w:r>
    <w:r>
      <w:t xml:space="preserve">of </w:t>
    </w:r>
    <w:r w:rsidR="00EE0F25">
      <w:rPr>
        <w:noProof/>
      </w:rPr>
      <w:fldChar w:fldCharType="begin"/>
    </w:r>
    <w:r w:rsidR="00EE0F25">
      <w:rPr>
        <w:noProof/>
      </w:rPr>
      <w:instrText xml:space="preserve"> NUMPAGES   \* MERGEFORMAT </w:instrText>
    </w:r>
    <w:r w:rsidR="00EE0F25">
      <w:rPr>
        <w:noProof/>
      </w:rPr>
      <w:fldChar w:fldCharType="separate"/>
    </w:r>
    <w:r w:rsidR="003D5CB5">
      <w:rPr>
        <w:noProof/>
      </w:rPr>
      <w:t>3</w:t>
    </w:r>
    <w:r w:rsidR="00EE0F2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B61" w:rsidRDefault="00555B61" w:rsidP="00555B61">
    <w:pPr>
      <w:pStyle w:val="Footer"/>
      <w:jc w:val="center"/>
    </w:pPr>
  </w:p>
  <w:p w:rsidR="00555B61" w:rsidRDefault="00555B61" w:rsidP="002674D3">
    <w:pPr>
      <w:pStyle w:val="Footer"/>
      <w:jc w:val="center"/>
    </w:pPr>
    <w:r>
      <w:t xml:space="preserve">Page </w:t>
    </w:r>
    <w:r>
      <w:fldChar w:fldCharType="begin"/>
    </w:r>
    <w:r>
      <w:instrText xml:space="preserve"> PAGE   \* MERGEFORMAT </w:instrText>
    </w:r>
    <w:r>
      <w:fldChar w:fldCharType="separate"/>
    </w:r>
    <w:r w:rsidR="003D5CB5">
      <w:rPr>
        <w:noProof/>
      </w:rPr>
      <w:t>1</w:t>
    </w:r>
    <w:r>
      <w:rPr>
        <w:noProof/>
      </w:rPr>
      <w:fldChar w:fldCharType="end"/>
    </w:r>
    <w:r>
      <w:rPr>
        <w:noProof/>
      </w:rPr>
      <w:t xml:space="preserve"> </w:t>
    </w:r>
    <w:r>
      <w:t xml:space="preserve">of </w:t>
    </w:r>
    <w:fldSimple w:instr=" NUMPAGES   \* MERGEFORMAT ">
      <w:r w:rsidR="003D5CB5">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F25" w:rsidRDefault="00EE0F25" w:rsidP="00FE2D7E">
      <w:r>
        <w:separator/>
      </w:r>
    </w:p>
  </w:footnote>
  <w:footnote w:type="continuationSeparator" w:id="0">
    <w:p w:rsidR="00EE0F25" w:rsidRDefault="00EE0F25" w:rsidP="00FE2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6D3" w:rsidRDefault="002366D3" w:rsidP="002366D3">
    <w:pPr>
      <w:pStyle w:val="Header"/>
      <w:jc w:val="center"/>
    </w:pPr>
    <w:r>
      <w:t xml:space="preserve">BTC Code of Conduct and Rules </w:t>
    </w:r>
    <w:r w:rsidR="003D5CB5">
      <w:t>&amp;</w:t>
    </w:r>
    <w:r>
      <w:t xml:space="preserve"> Regulations</w:t>
    </w:r>
  </w:p>
  <w:p w:rsidR="00555B61" w:rsidRDefault="00555B61" w:rsidP="002366D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70AEB"/>
    <w:multiLevelType w:val="multilevel"/>
    <w:tmpl w:val="71D46106"/>
    <w:lvl w:ilvl="0">
      <w:start w:val="1"/>
      <w:numFmt w:val="decimal"/>
      <w:lvlText w:val="%1."/>
      <w:lvlJc w:val="left"/>
      <w:pPr>
        <w:ind w:left="785" w:hanging="360"/>
      </w:pPr>
      <w:rPr>
        <w:b w:val="0"/>
      </w:rPr>
    </w:lvl>
    <w:lvl w:ilvl="1">
      <w:start w:val="1"/>
      <w:numFmt w:val="decimal"/>
      <w:isLgl/>
      <w:lvlText w:val="%1.%2"/>
      <w:lvlJc w:val="left"/>
      <w:pPr>
        <w:ind w:left="681" w:hanging="54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1" w15:restartNumberingAfterBreak="0">
    <w:nsid w:val="08653145"/>
    <w:multiLevelType w:val="hybridMultilevel"/>
    <w:tmpl w:val="D1AA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214C0"/>
    <w:multiLevelType w:val="hybridMultilevel"/>
    <w:tmpl w:val="653076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C728C"/>
    <w:multiLevelType w:val="hybridMultilevel"/>
    <w:tmpl w:val="C8806146"/>
    <w:lvl w:ilvl="0" w:tplc="4A88D97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306087E"/>
    <w:multiLevelType w:val="hybridMultilevel"/>
    <w:tmpl w:val="B5A64D82"/>
    <w:lvl w:ilvl="0" w:tplc="5DBE97B6">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5" w15:restartNumberingAfterBreak="0">
    <w:nsid w:val="13931FE3"/>
    <w:multiLevelType w:val="hybridMultilevel"/>
    <w:tmpl w:val="51DE25BA"/>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213E7"/>
    <w:multiLevelType w:val="hybridMultilevel"/>
    <w:tmpl w:val="D7CC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856E5"/>
    <w:multiLevelType w:val="multilevel"/>
    <w:tmpl w:val="B6348DBC"/>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FE62DB"/>
    <w:multiLevelType w:val="hybridMultilevel"/>
    <w:tmpl w:val="752C8F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B2FBC"/>
    <w:multiLevelType w:val="multilevel"/>
    <w:tmpl w:val="1DB40BA2"/>
    <w:lvl w:ilvl="0">
      <w:start w:val="11"/>
      <w:numFmt w:val="decimal"/>
      <w:lvlText w:val="%1"/>
      <w:lvlJc w:val="left"/>
      <w:pPr>
        <w:ind w:left="420" w:hanging="420"/>
      </w:pPr>
      <w:rPr>
        <w:rFonts w:hint="default"/>
      </w:rPr>
    </w:lvl>
    <w:lvl w:ilvl="1">
      <w:start w:val="1"/>
      <w:numFmt w:val="decimal"/>
      <w:lvlText w:val="%1.%2"/>
      <w:lvlJc w:val="left"/>
      <w:pPr>
        <w:ind w:left="561" w:hanging="4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0" w15:restartNumberingAfterBreak="0">
    <w:nsid w:val="30ED200F"/>
    <w:multiLevelType w:val="multilevel"/>
    <w:tmpl w:val="187834F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AA1648"/>
    <w:multiLevelType w:val="multilevel"/>
    <w:tmpl w:val="C93486FE"/>
    <w:lvl w:ilvl="0">
      <w:start w:val="1"/>
      <w:numFmt w:val="decimal"/>
      <w:lvlText w:val="%1."/>
      <w:lvlJc w:val="left"/>
      <w:pPr>
        <w:ind w:left="845" w:hanging="360"/>
      </w:pPr>
      <w:rPr>
        <w:b w:val="0"/>
      </w:rPr>
    </w:lvl>
    <w:lvl w:ilvl="1">
      <w:start w:val="7"/>
      <w:numFmt w:val="decimal"/>
      <w:isLgl/>
      <w:lvlText w:val="%1.%2"/>
      <w:lvlJc w:val="left"/>
      <w:pPr>
        <w:ind w:left="845" w:hanging="360"/>
      </w:pPr>
      <w:rPr>
        <w:rFonts w:hint="default"/>
      </w:rPr>
    </w:lvl>
    <w:lvl w:ilvl="2">
      <w:start w:val="1"/>
      <w:numFmt w:val="decimal"/>
      <w:isLgl/>
      <w:lvlText w:val="%1.%2.%3"/>
      <w:lvlJc w:val="left"/>
      <w:pPr>
        <w:ind w:left="1205" w:hanging="720"/>
      </w:pPr>
      <w:rPr>
        <w:rFonts w:hint="default"/>
      </w:rPr>
    </w:lvl>
    <w:lvl w:ilvl="3">
      <w:start w:val="1"/>
      <w:numFmt w:val="decimal"/>
      <w:isLgl/>
      <w:lvlText w:val="%1.%2.%3.%4"/>
      <w:lvlJc w:val="left"/>
      <w:pPr>
        <w:ind w:left="1205" w:hanging="720"/>
      </w:pPr>
      <w:rPr>
        <w:rFonts w:hint="default"/>
      </w:rPr>
    </w:lvl>
    <w:lvl w:ilvl="4">
      <w:start w:val="1"/>
      <w:numFmt w:val="decimal"/>
      <w:isLgl/>
      <w:lvlText w:val="%1.%2.%3.%4.%5"/>
      <w:lvlJc w:val="left"/>
      <w:pPr>
        <w:ind w:left="1565" w:hanging="1080"/>
      </w:pPr>
      <w:rPr>
        <w:rFonts w:hint="default"/>
      </w:rPr>
    </w:lvl>
    <w:lvl w:ilvl="5">
      <w:start w:val="1"/>
      <w:numFmt w:val="decimal"/>
      <w:isLgl/>
      <w:lvlText w:val="%1.%2.%3.%4.%5.%6"/>
      <w:lvlJc w:val="left"/>
      <w:pPr>
        <w:ind w:left="1565" w:hanging="1080"/>
      </w:pPr>
      <w:rPr>
        <w:rFonts w:hint="default"/>
      </w:rPr>
    </w:lvl>
    <w:lvl w:ilvl="6">
      <w:start w:val="1"/>
      <w:numFmt w:val="decimal"/>
      <w:isLgl/>
      <w:lvlText w:val="%1.%2.%3.%4.%5.%6.%7"/>
      <w:lvlJc w:val="left"/>
      <w:pPr>
        <w:ind w:left="1925" w:hanging="1440"/>
      </w:pPr>
      <w:rPr>
        <w:rFonts w:hint="default"/>
      </w:rPr>
    </w:lvl>
    <w:lvl w:ilvl="7">
      <w:start w:val="1"/>
      <w:numFmt w:val="decimal"/>
      <w:isLgl/>
      <w:lvlText w:val="%1.%2.%3.%4.%5.%6.%7.%8"/>
      <w:lvlJc w:val="left"/>
      <w:pPr>
        <w:ind w:left="1925" w:hanging="1440"/>
      </w:pPr>
      <w:rPr>
        <w:rFonts w:hint="default"/>
      </w:rPr>
    </w:lvl>
    <w:lvl w:ilvl="8">
      <w:start w:val="1"/>
      <w:numFmt w:val="decimal"/>
      <w:isLgl/>
      <w:lvlText w:val="%1.%2.%3.%4.%5.%6.%7.%8.%9"/>
      <w:lvlJc w:val="left"/>
      <w:pPr>
        <w:ind w:left="2285" w:hanging="1800"/>
      </w:pPr>
      <w:rPr>
        <w:rFonts w:hint="default"/>
      </w:rPr>
    </w:lvl>
  </w:abstractNum>
  <w:abstractNum w:abstractNumId="12" w15:restartNumberingAfterBreak="0">
    <w:nsid w:val="32D316A5"/>
    <w:multiLevelType w:val="multilevel"/>
    <w:tmpl w:val="E0D86E1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33F44443"/>
    <w:multiLevelType w:val="hybridMultilevel"/>
    <w:tmpl w:val="E6B2F42C"/>
    <w:lvl w:ilvl="0" w:tplc="FC5028E2">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358915A2"/>
    <w:multiLevelType w:val="hybridMultilevel"/>
    <w:tmpl w:val="860C0564"/>
    <w:lvl w:ilvl="0" w:tplc="297256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303661"/>
    <w:multiLevelType w:val="hybridMultilevel"/>
    <w:tmpl w:val="F766CB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95210"/>
    <w:multiLevelType w:val="hybridMultilevel"/>
    <w:tmpl w:val="F700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D62F4"/>
    <w:multiLevelType w:val="hybridMultilevel"/>
    <w:tmpl w:val="26BA09A8"/>
    <w:lvl w:ilvl="0" w:tplc="4436302A">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8" w15:restartNumberingAfterBreak="0">
    <w:nsid w:val="3C1E0E83"/>
    <w:multiLevelType w:val="hybridMultilevel"/>
    <w:tmpl w:val="9A367C14"/>
    <w:lvl w:ilvl="0" w:tplc="F4F057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3C176A"/>
    <w:multiLevelType w:val="hybridMultilevel"/>
    <w:tmpl w:val="756AFB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453217"/>
    <w:multiLevelType w:val="multilevel"/>
    <w:tmpl w:val="0DE67F8A"/>
    <w:lvl w:ilvl="0">
      <w:start w:val="1"/>
      <w:numFmt w:val="decimal"/>
      <w:lvlText w:val="%1."/>
      <w:lvlJc w:val="left"/>
      <w:pPr>
        <w:ind w:left="785" w:hanging="360"/>
      </w:pPr>
      <w:rPr>
        <w:b w:val="0"/>
      </w:rPr>
    </w:lvl>
    <w:lvl w:ilvl="1">
      <w:start w:val="3"/>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21" w15:restartNumberingAfterBreak="0">
    <w:nsid w:val="45602534"/>
    <w:multiLevelType w:val="multilevel"/>
    <w:tmpl w:val="F6909204"/>
    <w:lvl w:ilvl="0">
      <w:start w:val="11"/>
      <w:numFmt w:val="decimal"/>
      <w:lvlText w:val="%1"/>
      <w:lvlJc w:val="left"/>
      <w:pPr>
        <w:ind w:left="600" w:hanging="600"/>
      </w:pPr>
      <w:rPr>
        <w:rFonts w:hint="default"/>
      </w:rPr>
    </w:lvl>
    <w:lvl w:ilvl="1">
      <w:start w:val="1"/>
      <w:numFmt w:val="decimal"/>
      <w:lvlText w:val="%1.%2"/>
      <w:lvlJc w:val="left"/>
      <w:pPr>
        <w:ind w:left="940" w:hanging="600"/>
      </w:pPr>
      <w:rPr>
        <w:rFonts w:hint="default"/>
      </w:rPr>
    </w:lvl>
    <w:lvl w:ilvl="2">
      <w:start w:val="2"/>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2" w15:restartNumberingAfterBreak="0">
    <w:nsid w:val="499639B1"/>
    <w:multiLevelType w:val="hybridMultilevel"/>
    <w:tmpl w:val="65640396"/>
    <w:lvl w:ilvl="0" w:tplc="E3246A6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9A90CCA"/>
    <w:multiLevelType w:val="hybridMultilevel"/>
    <w:tmpl w:val="AD3416D2"/>
    <w:lvl w:ilvl="0" w:tplc="04090017">
      <w:start w:val="1"/>
      <w:numFmt w:val="lowerLetter"/>
      <w:lvlText w:val="%1)"/>
      <w:lvlJc w:val="left"/>
      <w:pPr>
        <w:ind w:left="720" w:hanging="360"/>
      </w:pPr>
      <w:rPr>
        <w:rFonts w:hint="default"/>
      </w:rPr>
    </w:lvl>
    <w:lvl w:ilvl="1" w:tplc="FC5028E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5B4F3D"/>
    <w:multiLevelType w:val="hybridMultilevel"/>
    <w:tmpl w:val="71622E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55678B"/>
    <w:multiLevelType w:val="multilevel"/>
    <w:tmpl w:val="10C46CA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E62C4A"/>
    <w:multiLevelType w:val="hybridMultilevel"/>
    <w:tmpl w:val="C73276BC"/>
    <w:lvl w:ilvl="0" w:tplc="BB5EB77C">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7" w15:restartNumberingAfterBreak="0">
    <w:nsid w:val="587005E5"/>
    <w:multiLevelType w:val="hybridMultilevel"/>
    <w:tmpl w:val="1D6623D0"/>
    <w:lvl w:ilvl="0" w:tplc="4442FCC6">
      <w:start w:val="1"/>
      <w:numFmt w:val="decimal"/>
      <w:lvlText w:val="%1."/>
      <w:lvlJc w:val="left"/>
      <w:pPr>
        <w:ind w:left="785"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CA1088"/>
    <w:multiLevelType w:val="hybridMultilevel"/>
    <w:tmpl w:val="10F610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2F0D59"/>
    <w:multiLevelType w:val="multilevel"/>
    <w:tmpl w:val="5DE694F0"/>
    <w:lvl w:ilvl="0">
      <w:start w:val="7"/>
      <w:numFmt w:val="decimal"/>
      <w:lvlText w:val="%1"/>
      <w:lvlJc w:val="left"/>
      <w:pPr>
        <w:ind w:left="360" w:hanging="360"/>
      </w:pPr>
      <w:rPr>
        <w:rFonts w:hint="default"/>
      </w:rPr>
    </w:lvl>
    <w:lvl w:ilvl="1">
      <w:start w:val="6"/>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DD00FAB"/>
    <w:multiLevelType w:val="hybridMultilevel"/>
    <w:tmpl w:val="39F4AE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E41DAA"/>
    <w:multiLevelType w:val="hybridMultilevel"/>
    <w:tmpl w:val="F8BCDB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561473"/>
    <w:multiLevelType w:val="hybridMultilevel"/>
    <w:tmpl w:val="56DA4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DC134EF"/>
    <w:multiLevelType w:val="multilevel"/>
    <w:tmpl w:val="FDAA1D64"/>
    <w:lvl w:ilvl="0">
      <w:start w:val="12"/>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DCD0185"/>
    <w:multiLevelType w:val="hybridMultilevel"/>
    <w:tmpl w:val="DB84D25C"/>
    <w:lvl w:ilvl="0" w:tplc="FA38E56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7EE4371A"/>
    <w:multiLevelType w:val="hybridMultilevel"/>
    <w:tmpl w:val="C10C5B36"/>
    <w:lvl w:ilvl="0" w:tplc="CA84DD6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7F2E4CC1"/>
    <w:multiLevelType w:val="hybridMultilevel"/>
    <w:tmpl w:val="51DCC33E"/>
    <w:lvl w:ilvl="0" w:tplc="781AD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4"/>
  </w:num>
  <w:num w:numId="3">
    <w:abstractNumId w:val="30"/>
  </w:num>
  <w:num w:numId="4">
    <w:abstractNumId w:val="19"/>
  </w:num>
  <w:num w:numId="5">
    <w:abstractNumId w:val="4"/>
  </w:num>
  <w:num w:numId="6">
    <w:abstractNumId w:val="8"/>
  </w:num>
  <w:num w:numId="7">
    <w:abstractNumId w:val="15"/>
  </w:num>
  <w:num w:numId="8">
    <w:abstractNumId w:val="24"/>
  </w:num>
  <w:num w:numId="9">
    <w:abstractNumId w:val="31"/>
  </w:num>
  <w:num w:numId="10">
    <w:abstractNumId w:val="27"/>
  </w:num>
  <w:num w:numId="11">
    <w:abstractNumId w:val="11"/>
  </w:num>
  <w:num w:numId="12">
    <w:abstractNumId w:val="20"/>
  </w:num>
  <w:num w:numId="13">
    <w:abstractNumId w:val="0"/>
  </w:num>
  <w:num w:numId="14">
    <w:abstractNumId w:val="26"/>
  </w:num>
  <w:num w:numId="15">
    <w:abstractNumId w:val="28"/>
  </w:num>
  <w:num w:numId="16">
    <w:abstractNumId w:val="1"/>
  </w:num>
  <w:num w:numId="17">
    <w:abstractNumId w:val="2"/>
  </w:num>
  <w:num w:numId="18">
    <w:abstractNumId w:val="16"/>
  </w:num>
  <w:num w:numId="19">
    <w:abstractNumId w:val="3"/>
  </w:num>
  <w:num w:numId="20">
    <w:abstractNumId w:val="13"/>
  </w:num>
  <w:num w:numId="21">
    <w:abstractNumId w:val="12"/>
  </w:num>
  <w:num w:numId="22">
    <w:abstractNumId w:val="10"/>
  </w:num>
  <w:num w:numId="23">
    <w:abstractNumId w:val="17"/>
  </w:num>
  <w:num w:numId="24">
    <w:abstractNumId w:val="22"/>
  </w:num>
  <w:num w:numId="25">
    <w:abstractNumId w:val="35"/>
  </w:num>
  <w:num w:numId="26">
    <w:abstractNumId w:val="34"/>
  </w:num>
  <w:num w:numId="27">
    <w:abstractNumId w:val="36"/>
  </w:num>
  <w:num w:numId="28">
    <w:abstractNumId w:val="29"/>
  </w:num>
  <w:num w:numId="29">
    <w:abstractNumId w:val="7"/>
  </w:num>
  <w:num w:numId="30">
    <w:abstractNumId w:val="33"/>
  </w:num>
  <w:num w:numId="31">
    <w:abstractNumId w:val="25"/>
  </w:num>
  <w:num w:numId="32">
    <w:abstractNumId w:val="18"/>
  </w:num>
  <w:num w:numId="33">
    <w:abstractNumId w:val="5"/>
  </w:num>
  <w:num w:numId="34">
    <w:abstractNumId w:val="21"/>
  </w:num>
  <w:num w:numId="35">
    <w:abstractNumId w:val="32"/>
  </w:num>
  <w:num w:numId="36">
    <w:abstractNumId w:val="6"/>
  </w:num>
  <w:num w:numId="37">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6B"/>
    <w:rsid w:val="00010F06"/>
    <w:rsid w:val="00011215"/>
    <w:rsid w:val="00046E26"/>
    <w:rsid w:val="00050814"/>
    <w:rsid w:val="0005156D"/>
    <w:rsid w:val="00056BD0"/>
    <w:rsid w:val="000863E1"/>
    <w:rsid w:val="000903C0"/>
    <w:rsid w:val="00093607"/>
    <w:rsid w:val="00096A63"/>
    <w:rsid w:val="000A0C0F"/>
    <w:rsid w:val="000A48F9"/>
    <w:rsid w:val="000E19B5"/>
    <w:rsid w:val="000E4948"/>
    <w:rsid w:val="000E5E44"/>
    <w:rsid w:val="000F5002"/>
    <w:rsid w:val="00102245"/>
    <w:rsid w:val="00103E11"/>
    <w:rsid w:val="001052E0"/>
    <w:rsid w:val="001177C7"/>
    <w:rsid w:val="001210A7"/>
    <w:rsid w:val="00140227"/>
    <w:rsid w:val="0017260A"/>
    <w:rsid w:val="00176D0D"/>
    <w:rsid w:val="00177AA2"/>
    <w:rsid w:val="001915EB"/>
    <w:rsid w:val="0019243E"/>
    <w:rsid w:val="001A51C7"/>
    <w:rsid w:val="001A7978"/>
    <w:rsid w:val="001C1E35"/>
    <w:rsid w:val="001C58A2"/>
    <w:rsid w:val="001F0C8C"/>
    <w:rsid w:val="001F4974"/>
    <w:rsid w:val="001F6051"/>
    <w:rsid w:val="002019A8"/>
    <w:rsid w:val="00205B61"/>
    <w:rsid w:val="00231410"/>
    <w:rsid w:val="0023509C"/>
    <w:rsid w:val="002366D3"/>
    <w:rsid w:val="00236713"/>
    <w:rsid w:val="002674D3"/>
    <w:rsid w:val="002710FB"/>
    <w:rsid w:val="00272E11"/>
    <w:rsid w:val="00275D16"/>
    <w:rsid w:val="00280347"/>
    <w:rsid w:val="0028786B"/>
    <w:rsid w:val="002912C7"/>
    <w:rsid w:val="002969F4"/>
    <w:rsid w:val="0029790F"/>
    <w:rsid w:val="002A20E3"/>
    <w:rsid w:val="002A2A83"/>
    <w:rsid w:val="002A6AAF"/>
    <w:rsid w:val="002C6109"/>
    <w:rsid w:val="002D729A"/>
    <w:rsid w:val="002E1AC0"/>
    <w:rsid w:val="0030495E"/>
    <w:rsid w:val="003140C0"/>
    <w:rsid w:val="00316C35"/>
    <w:rsid w:val="0033567A"/>
    <w:rsid w:val="003357BE"/>
    <w:rsid w:val="00341167"/>
    <w:rsid w:val="00341AE5"/>
    <w:rsid w:val="0034319A"/>
    <w:rsid w:val="00353C63"/>
    <w:rsid w:val="00364B61"/>
    <w:rsid w:val="003707FD"/>
    <w:rsid w:val="00376397"/>
    <w:rsid w:val="00377082"/>
    <w:rsid w:val="00381216"/>
    <w:rsid w:val="0038201B"/>
    <w:rsid w:val="00386F4E"/>
    <w:rsid w:val="00390367"/>
    <w:rsid w:val="00390784"/>
    <w:rsid w:val="00395CB1"/>
    <w:rsid w:val="003A0390"/>
    <w:rsid w:val="003B3E3D"/>
    <w:rsid w:val="003C61EB"/>
    <w:rsid w:val="003D5CB5"/>
    <w:rsid w:val="003F0A69"/>
    <w:rsid w:val="003F7132"/>
    <w:rsid w:val="00434DBC"/>
    <w:rsid w:val="004432F1"/>
    <w:rsid w:val="004534C4"/>
    <w:rsid w:val="00467BAB"/>
    <w:rsid w:val="00470C5E"/>
    <w:rsid w:val="004A6906"/>
    <w:rsid w:val="004A7A39"/>
    <w:rsid w:val="004B3A37"/>
    <w:rsid w:val="004B4A64"/>
    <w:rsid w:val="004B6205"/>
    <w:rsid w:val="004B6539"/>
    <w:rsid w:val="004D0463"/>
    <w:rsid w:val="004D413E"/>
    <w:rsid w:val="00504F85"/>
    <w:rsid w:val="00505B82"/>
    <w:rsid w:val="00506D1F"/>
    <w:rsid w:val="00515B11"/>
    <w:rsid w:val="0052160D"/>
    <w:rsid w:val="00524957"/>
    <w:rsid w:val="005254E0"/>
    <w:rsid w:val="00530233"/>
    <w:rsid w:val="00540DD6"/>
    <w:rsid w:val="00543841"/>
    <w:rsid w:val="0055093D"/>
    <w:rsid w:val="0055327C"/>
    <w:rsid w:val="00555B61"/>
    <w:rsid w:val="00556B69"/>
    <w:rsid w:val="005608B3"/>
    <w:rsid w:val="0056468E"/>
    <w:rsid w:val="00570B45"/>
    <w:rsid w:val="00575630"/>
    <w:rsid w:val="00582D3C"/>
    <w:rsid w:val="00590874"/>
    <w:rsid w:val="005A339A"/>
    <w:rsid w:val="005B4858"/>
    <w:rsid w:val="005C16E0"/>
    <w:rsid w:val="005D43A9"/>
    <w:rsid w:val="005E1210"/>
    <w:rsid w:val="005E1DC8"/>
    <w:rsid w:val="005F1E77"/>
    <w:rsid w:val="005F7CF4"/>
    <w:rsid w:val="006057C8"/>
    <w:rsid w:val="00623C6A"/>
    <w:rsid w:val="0062598C"/>
    <w:rsid w:val="006303BD"/>
    <w:rsid w:val="006364DA"/>
    <w:rsid w:val="006368A7"/>
    <w:rsid w:val="00640874"/>
    <w:rsid w:val="00651BA0"/>
    <w:rsid w:val="00675F44"/>
    <w:rsid w:val="00696613"/>
    <w:rsid w:val="006A21AC"/>
    <w:rsid w:val="006A5539"/>
    <w:rsid w:val="006B1D85"/>
    <w:rsid w:val="006C0AB2"/>
    <w:rsid w:val="006C24ED"/>
    <w:rsid w:val="006D3358"/>
    <w:rsid w:val="006D3DC6"/>
    <w:rsid w:val="006E0D34"/>
    <w:rsid w:val="006E437F"/>
    <w:rsid w:val="006E6A97"/>
    <w:rsid w:val="00707A81"/>
    <w:rsid w:val="00721C84"/>
    <w:rsid w:val="007274C5"/>
    <w:rsid w:val="0074216B"/>
    <w:rsid w:val="007649CE"/>
    <w:rsid w:val="00767A61"/>
    <w:rsid w:val="00776E06"/>
    <w:rsid w:val="007778CC"/>
    <w:rsid w:val="007B3E31"/>
    <w:rsid w:val="007D319C"/>
    <w:rsid w:val="007D3980"/>
    <w:rsid w:val="007D5AD5"/>
    <w:rsid w:val="007D5F8F"/>
    <w:rsid w:val="007E095A"/>
    <w:rsid w:val="007F2EF2"/>
    <w:rsid w:val="007F40E9"/>
    <w:rsid w:val="00803020"/>
    <w:rsid w:val="00804671"/>
    <w:rsid w:val="00806B51"/>
    <w:rsid w:val="00810816"/>
    <w:rsid w:val="00825B4A"/>
    <w:rsid w:val="00831132"/>
    <w:rsid w:val="00832737"/>
    <w:rsid w:val="00840C1A"/>
    <w:rsid w:val="008516F4"/>
    <w:rsid w:val="00862FE0"/>
    <w:rsid w:val="00870EE4"/>
    <w:rsid w:val="00876054"/>
    <w:rsid w:val="008821B9"/>
    <w:rsid w:val="00884E17"/>
    <w:rsid w:val="008902A8"/>
    <w:rsid w:val="00896D32"/>
    <w:rsid w:val="008D26F8"/>
    <w:rsid w:val="008D2CAC"/>
    <w:rsid w:val="008D4D77"/>
    <w:rsid w:val="008E471F"/>
    <w:rsid w:val="009035B6"/>
    <w:rsid w:val="009077E1"/>
    <w:rsid w:val="00915B7F"/>
    <w:rsid w:val="0092711C"/>
    <w:rsid w:val="00933F5E"/>
    <w:rsid w:val="00934A39"/>
    <w:rsid w:val="009431B8"/>
    <w:rsid w:val="009524B5"/>
    <w:rsid w:val="00975B8F"/>
    <w:rsid w:val="00975C45"/>
    <w:rsid w:val="00977027"/>
    <w:rsid w:val="0098235D"/>
    <w:rsid w:val="00985812"/>
    <w:rsid w:val="00986CDE"/>
    <w:rsid w:val="00987997"/>
    <w:rsid w:val="009928CD"/>
    <w:rsid w:val="009B4C9F"/>
    <w:rsid w:val="009B5521"/>
    <w:rsid w:val="009C6FC0"/>
    <w:rsid w:val="009E5E4C"/>
    <w:rsid w:val="009F141B"/>
    <w:rsid w:val="009F3E10"/>
    <w:rsid w:val="00A05667"/>
    <w:rsid w:val="00A13F34"/>
    <w:rsid w:val="00A246B7"/>
    <w:rsid w:val="00A330C5"/>
    <w:rsid w:val="00A354F0"/>
    <w:rsid w:val="00A46882"/>
    <w:rsid w:val="00A562CC"/>
    <w:rsid w:val="00A94513"/>
    <w:rsid w:val="00AA3DAD"/>
    <w:rsid w:val="00AB0CE1"/>
    <w:rsid w:val="00AB5093"/>
    <w:rsid w:val="00AB7C91"/>
    <w:rsid w:val="00AC0C39"/>
    <w:rsid w:val="00AC351C"/>
    <w:rsid w:val="00AC6C9C"/>
    <w:rsid w:val="00AE6582"/>
    <w:rsid w:val="00AF0191"/>
    <w:rsid w:val="00AF0BB8"/>
    <w:rsid w:val="00AF219D"/>
    <w:rsid w:val="00AF6291"/>
    <w:rsid w:val="00B00B6C"/>
    <w:rsid w:val="00B155E5"/>
    <w:rsid w:val="00B17567"/>
    <w:rsid w:val="00B3512A"/>
    <w:rsid w:val="00B422D6"/>
    <w:rsid w:val="00B43881"/>
    <w:rsid w:val="00B47AD5"/>
    <w:rsid w:val="00B527D2"/>
    <w:rsid w:val="00B54107"/>
    <w:rsid w:val="00B54758"/>
    <w:rsid w:val="00B56904"/>
    <w:rsid w:val="00B6552E"/>
    <w:rsid w:val="00B732ED"/>
    <w:rsid w:val="00B839C9"/>
    <w:rsid w:val="00B87906"/>
    <w:rsid w:val="00B90A82"/>
    <w:rsid w:val="00BA3D63"/>
    <w:rsid w:val="00BA4318"/>
    <w:rsid w:val="00BB0116"/>
    <w:rsid w:val="00BC1C0D"/>
    <w:rsid w:val="00BC3044"/>
    <w:rsid w:val="00BD03BB"/>
    <w:rsid w:val="00BD1553"/>
    <w:rsid w:val="00BD204A"/>
    <w:rsid w:val="00BD7509"/>
    <w:rsid w:val="00BD7D40"/>
    <w:rsid w:val="00BF021D"/>
    <w:rsid w:val="00BF08FB"/>
    <w:rsid w:val="00BF141A"/>
    <w:rsid w:val="00BF65F0"/>
    <w:rsid w:val="00C00670"/>
    <w:rsid w:val="00C0440C"/>
    <w:rsid w:val="00C11A7C"/>
    <w:rsid w:val="00C33C98"/>
    <w:rsid w:val="00C5134C"/>
    <w:rsid w:val="00C56A48"/>
    <w:rsid w:val="00C5772C"/>
    <w:rsid w:val="00C600ED"/>
    <w:rsid w:val="00C6091D"/>
    <w:rsid w:val="00C750EE"/>
    <w:rsid w:val="00C801C2"/>
    <w:rsid w:val="00C912DD"/>
    <w:rsid w:val="00C93BEF"/>
    <w:rsid w:val="00CB44E1"/>
    <w:rsid w:val="00CC28C4"/>
    <w:rsid w:val="00CC2FEC"/>
    <w:rsid w:val="00CC5296"/>
    <w:rsid w:val="00CD11A5"/>
    <w:rsid w:val="00CD777C"/>
    <w:rsid w:val="00CE7C93"/>
    <w:rsid w:val="00CF72A3"/>
    <w:rsid w:val="00D02952"/>
    <w:rsid w:val="00D03E9E"/>
    <w:rsid w:val="00D273FD"/>
    <w:rsid w:val="00D30300"/>
    <w:rsid w:val="00D33D52"/>
    <w:rsid w:val="00D436B8"/>
    <w:rsid w:val="00D4506C"/>
    <w:rsid w:val="00D62E73"/>
    <w:rsid w:val="00D65F1A"/>
    <w:rsid w:val="00D66606"/>
    <w:rsid w:val="00D75894"/>
    <w:rsid w:val="00D808E0"/>
    <w:rsid w:val="00D917F4"/>
    <w:rsid w:val="00DA2CD7"/>
    <w:rsid w:val="00DA2DEC"/>
    <w:rsid w:val="00DB087D"/>
    <w:rsid w:val="00DB0BE6"/>
    <w:rsid w:val="00DB779F"/>
    <w:rsid w:val="00DC5F8B"/>
    <w:rsid w:val="00DD341A"/>
    <w:rsid w:val="00DD3DDB"/>
    <w:rsid w:val="00DE3F3E"/>
    <w:rsid w:val="00DE3F7F"/>
    <w:rsid w:val="00DE6857"/>
    <w:rsid w:val="00DF7E11"/>
    <w:rsid w:val="00E056F3"/>
    <w:rsid w:val="00E1216B"/>
    <w:rsid w:val="00E14614"/>
    <w:rsid w:val="00E149F7"/>
    <w:rsid w:val="00E171AA"/>
    <w:rsid w:val="00E21A74"/>
    <w:rsid w:val="00E22E4C"/>
    <w:rsid w:val="00E31B01"/>
    <w:rsid w:val="00E36F9B"/>
    <w:rsid w:val="00E40029"/>
    <w:rsid w:val="00E41C09"/>
    <w:rsid w:val="00E5527E"/>
    <w:rsid w:val="00E662ED"/>
    <w:rsid w:val="00E714B0"/>
    <w:rsid w:val="00E926D1"/>
    <w:rsid w:val="00E973FA"/>
    <w:rsid w:val="00ED770F"/>
    <w:rsid w:val="00EE0F25"/>
    <w:rsid w:val="00EE56ED"/>
    <w:rsid w:val="00EE5AF9"/>
    <w:rsid w:val="00F130C3"/>
    <w:rsid w:val="00F22F43"/>
    <w:rsid w:val="00F31226"/>
    <w:rsid w:val="00F368AB"/>
    <w:rsid w:val="00F36DFA"/>
    <w:rsid w:val="00F453EA"/>
    <w:rsid w:val="00F47052"/>
    <w:rsid w:val="00F51130"/>
    <w:rsid w:val="00F541D8"/>
    <w:rsid w:val="00F6075A"/>
    <w:rsid w:val="00F74692"/>
    <w:rsid w:val="00F82443"/>
    <w:rsid w:val="00F849EA"/>
    <w:rsid w:val="00FA11EC"/>
    <w:rsid w:val="00FA35FD"/>
    <w:rsid w:val="00FC3838"/>
    <w:rsid w:val="00FE0BE6"/>
    <w:rsid w:val="00FE2D7E"/>
    <w:rsid w:val="00FE56E0"/>
    <w:rsid w:val="00FF17FF"/>
    <w:rsid w:val="00FF1F02"/>
    <w:rsid w:val="00FF7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6D3"/>
  </w:style>
  <w:style w:type="paragraph" w:styleId="Heading1">
    <w:name w:val="heading 1"/>
    <w:basedOn w:val="Normal"/>
    <w:next w:val="Normal"/>
    <w:link w:val="Heading1Char"/>
    <w:uiPriority w:val="9"/>
    <w:qFormat/>
    <w:rsid w:val="002366D3"/>
    <w:pPr>
      <w:jc w:val="center"/>
      <w:outlineLvl w:val="0"/>
    </w:pPr>
    <w:rPr>
      <w:rFonts w:ascii="Arial Black" w:hAnsi="Arial Black"/>
      <w:b/>
      <w:color w:val="000000" w:themeColor="text1"/>
      <w:sz w:val="36"/>
      <w:szCs w:val="36"/>
      <w:lang w:val="en-CA"/>
    </w:rPr>
  </w:style>
  <w:style w:type="paragraph" w:styleId="Heading2">
    <w:name w:val="heading 2"/>
    <w:basedOn w:val="Normal"/>
    <w:next w:val="Normal"/>
    <w:link w:val="Heading2Char"/>
    <w:uiPriority w:val="9"/>
    <w:unhideWhenUsed/>
    <w:qFormat/>
    <w:rsid w:val="002366D3"/>
    <w:pPr>
      <w:keepNext/>
      <w:keepLines/>
      <w:spacing w:before="320" w:after="120"/>
      <w:outlineLvl w:val="1"/>
    </w:pPr>
    <w:rPr>
      <w:rFonts w:asciiTheme="majorHAnsi" w:eastAsiaTheme="majorEastAsia" w:hAnsiTheme="majorHAnsi" w:cstheme="majorBidi"/>
      <w:b/>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90F"/>
    <w:pPr>
      <w:ind w:left="720"/>
      <w:contextualSpacing/>
    </w:pPr>
  </w:style>
  <w:style w:type="paragraph" w:styleId="Header">
    <w:name w:val="header"/>
    <w:basedOn w:val="Normal"/>
    <w:link w:val="HeaderChar"/>
    <w:uiPriority w:val="99"/>
    <w:unhideWhenUsed/>
    <w:rsid w:val="00FE2D7E"/>
    <w:pPr>
      <w:tabs>
        <w:tab w:val="center" w:pos="4680"/>
        <w:tab w:val="right" w:pos="9360"/>
      </w:tabs>
    </w:pPr>
  </w:style>
  <w:style w:type="character" w:customStyle="1" w:styleId="HeaderChar">
    <w:name w:val="Header Char"/>
    <w:basedOn w:val="DefaultParagraphFont"/>
    <w:link w:val="Header"/>
    <w:uiPriority w:val="99"/>
    <w:rsid w:val="00FE2D7E"/>
  </w:style>
  <w:style w:type="paragraph" w:styleId="Footer">
    <w:name w:val="footer"/>
    <w:basedOn w:val="Normal"/>
    <w:link w:val="FooterChar"/>
    <w:uiPriority w:val="99"/>
    <w:unhideWhenUsed/>
    <w:rsid w:val="00FE2D7E"/>
    <w:pPr>
      <w:tabs>
        <w:tab w:val="center" w:pos="4680"/>
        <w:tab w:val="right" w:pos="9360"/>
      </w:tabs>
    </w:pPr>
  </w:style>
  <w:style w:type="character" w:customStyle="1" w:styleId="FooterChar">
    <w:name w:val="Footer Char"/>
    <w:basedOn w:val="DefaultParagraphFont"/>
    <w:link w:val="Footer"/>
    <w:uiPriority w:val="99"/>
    <w:rsid w:val="00FE2D7E"/>
  </w:style>
  <w:style w:type="character" w:styleId="PageNumber">
    <w:name w:val="page number"/>
    <w:basedOn w:val="DefaultParagraphFont"/>
    <w:uiPriority w:val="99"/>
    <w:semiHidden/>
    <w:unhideWhenUsed/>
    <w:rsid w:val="00CD777C"/>
  </w:style>
  <w:style w:type="character" w:customStyle="1" w:styleId="Heading2Char">
    <w:name w:val="Heading 2 Char"/>
    <w:basedOn w:val="DefaultParagraphFont"/>
    <w:link w:val="Heading2"/>
    <w:uiPriority w:val="9"/>
    <w:rsid w:val="002366D3"/>
    <w:rPr>
      <w:rFonts w:asciiTheme="majorHAnsi" w:eastAsiaTheme="majorEastAsia" w:hAnsiTheme="majorHAnsi" w:cstheme="majorBidi"/>
      <w:b/>
      <w:sz w:val="26"/>
      <w:szCs w:val="26"/>
      <w:lang w:val="en-CA"/>
    </w:rPr>
  </w:style>
  <w:style w:type="character" w:customStyle="1" w:styleId="Heading1Char">
    <w:name w:val="Heading 1 Char"/>
    <w:basedOn w:val="DefaultParagraphFont"/>
    <w:link w:val="Heading1"/>
    <w:uiPriority w:val="9"/>
    <w:rsid w:val="002366D3"/>
    <w:rPr>
      <w:rFonts w:ascii="Arial Black" w:hAnsi="Arial Black"/>
      <w:b/>
      <w:color w:val="000000" w:themeColor="text1"/>
      <w:sz w:val="36"/>
      <w:szCs w:val="36"/>
      <w:lang w:val="en-CA"/>
    </w:rPr>
  </w:style>
  <w:style w:type="paragraph" w:styleId="BodyText">
    <w:name w:val="Body Text"/>
    <w:basedOn w:val="Normal"/>
    <w:link w:val="BodyTextChar"/>
    <w:uiPriority w:val="99"/>
    <w:unhideWhenUsed/>
    <w:rsid w:val="002366D3"/>
    <w:pPr>
      <w:spacing w:after="120"/>
    </w:pPr>
  </w:style>
  <w:style w:type="character" w:customStyle="1" w:styleId="BodyTextChar">
    <w:name w:val="Body Text Char"/>
    <w:basedOn w:val="DefaultParagraphFont"/>
    <w:link w:val="BodyText"/>
    <w:uiPriority w:val="99"/>
    <w:rsid w:val="00236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E9EB2-B8A8-4D63-8638-0E234BD42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Zarebski</dc:creator>
  <cp:keywords/>
  <dc:description/>
  <cp:lastModifiedBy>Nancy</cp:lastModifiedBy>
  <cp:revision>6</cp:revision>
  <cp:lastPrinted>2020-03-09T21:38:00Z</cp:lastPrinted>
  <dcterms:created xsi:type="dcterms:W3CDTF">2022-12-30T18:06:00Z</dcterms:created>
  <dcterms:modified xsi:type="dcterms:W3CDTF">2023-01-26T22:15:00Z</dcterms:modified>
</cp:coreProperties>
</file>